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6E748" w14:textId="77777777" w:rsidR="00AE0B9C" w:rsidRDefault="007A0E55" w:rsidP="00D31260">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000" w:after="120"/>
        <w:ind w:left="720"/>
        <w:jc w:val="center"/>
        <w:rPr>
          <w:rFonts w:ascii="Arial" w:hAnsi="Arial" w:cs="Arial"/>
          <w:sz w:val="24"/>
          <w:szCs w:val="24"/>
        </w:rPr>
      </w:pPr>
      <w:r w:rsidRPr="00C67D1C">
        <w:rPr>
          <w:rFonts w:ascii="Arial" w:hAnsi="Arial" w:cs="Arial"/>
          <w:b/>
          <w:sz w:val="24"/>
          <w:szCs w:val="24"/>
        </w:rPr>
        <w:t xml:space="preserve">Superior Court of Washington, County of </w:t>
      </w:r>
      <w:r w:rsidRPr="00C67D1C">
        <w:rPr>
          <w:rFonts w:ascii="Arial" w:hAnsi="Arial" w:cs="Arial"/>
          <w:sz w:val="24"/>
          <w:szCs w:val="24"/>
        </w:rPr>
        <w:t>_________________</w:t>
      </w:r>
    </w:p>
    <w:tbl>
      <w:tblPr>
        <w:tblW w:w="9630" w:type="dxa"/>
        <w:tblInd w:w="9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5040"/>
      </w:tblGrid>
      <w:tr w:rsidR="00AE0B9C" w14:paraId="65A2F83E" w14:textId="77777777" w:rsidTr="00211645">
        <w:tc>
          <w:tcPr>
            <w:tcW w:w="4590" w:type="dxa"/>
          </w:tcPr>
          <w:p w14:paraId="63337FB5" w14:textId="4B05217C" w:rsidR="00AE0B9C" w:rsidRPr="00C15F16" w:rsidRDefault="007A0E55" w:rsidP="009A33FB">
            <w:pPr>
              <w:spacing w:after="120"/>
              <w:ind w:left="-180" w:right="144"/>
              <w:rPr>
                <w:rFonts w:ascii="Arial" w:hAnsi="Arial" w:cs="Arial"/>
                <w:sz w:val="22"/>
                <w:szCs w:val="22"/>
              </w:rPr>
            </w:pPr>
            <w:r w:rsidRPr="00C15F16">
              <w:rPr>
                <w:rFonts w:ascii="Arial" w:hAnsi="Arial" w:cs="Arial"/>
                <w:sz w:val="22"/>
                <w:szCs w:val="22"/>
              </w:rPr>
              <w:t xml:space="preserve">In </w:t>
            </w:r>
            <w:r w:rsidR="00D635CD">
              <w:rPr>
                <w:rFonts w:ascii="Arial" w:hAnsi="Arial" w:cs="Arial"/>
                <w:sz w:val="22"/>
                <w:szCs w:val="22"/>
              </w:rPr>
              <w:t>the</w:t>
            </w:r>
            <w:r w:rsidR="00843DD8" w:rsidRPr="00C15F16">
              <w:rPr>
                <w:rFonts w:ascii="Arial" w:hAnsi="Arial" w:cs="Arial"/>
                <w:sz w:val="22"/>
                <w:szCs w:val="22"/>
              </w:rPr>
              <w:t xml:space="preserve"> </w:t>
            </w:r>
            <w:r w:rsidRPr="00C15F16">
              <w:rPr>
                <w:rFonts w:ascii="Arial" w:hAnsi="Arial" w:cs="Arial"/>
                <w:sz w:val="22"/>
                <w:szCs w:val="22"/>
              </w:rPr>
              <w:t>Guardianship</w:t>
            </w:r>
            <w:r w:rsidR="00F36F64" w:rsidRPr="00C15F16">
              <w:rPr>
                <w:rFonts w:ascii="Arial" w:hAnsi="Arial" w:cs="Arial"/>
                <w:sz w:val="22"/>
                <w:szCs w:val="22"/>
              </w:rPr>
              <w:t>/Conservatorship</w:t>
            </w:r>
            <w:r w:rsidRPr="00C15F16">
              <w:rPr>
                <w:rFonts w:ascii="Arial" w:hAnsi="Arial" w:cs="Arial"/>
                <w:sz w:val="22"/>
                <w:szCs w:val="22"/>
              </w:rPr>
              <w:t xml:space="preserve"> of:</w:t>
            </w:r>
          </w:p>
          <w:p w14:paraId="7073F994" w14:textId="36ECC6DB" w:rsidR="00AE0B9C" w:rsidRDefault="007A0E55" w:rsidP="009A33FB">
            <w:pPr>
              <w:spacing w:after="120"/>
              <w:ind w:left="-187"/>
              <w:rPr>
                <w:rFonts w:ascii="Arial" w:hAnsi="Arial" w:cs="Arial"/>
                <w:sz w:val="22"/>
                <w:szCs w:val="22"/>
              </w:rPr>
            </w:pPr>
            <w:r w:rsidRPr="00C15F16">
              <w:rPr>
                <w:rFonts w:ascii="Arial" w:hAnsi="Arial" w:cs="Arial"/>
                <w:sz w:val="22"/>
                <w:szCs w:val="22"/>
              </w:rPr>
              <w:t>____________________________</w:t>
            </w:r>
            <w:r w:rsidR="003014CA" w:rsidRPr="00C15F16">
              <w:rPr>
                <w:rFonts w:ascii="Arial" w:hAnsi="Arial" w:cs="Arial"/>
                <w:sz w:val="22"/>
                <w:szCs w:val="22"/>
              </w:rPr>
              <w:t>____</w:t>
            </w:r>
            <w:r w:rsidR="00654DDC">
              <w:rPr>
                <w:rFonts w:ascii="Arial" w:hAnsi="Arial" w:cs="Arial"/>
                <w:sz w:val="22"/>
                <w:szCs w:val="22"/>
              </w:rPr>
              <w:t xml:space="preserve"> </w:t>
            </w:r>
            <w:r w:rsidR="00E70A0A">
              <w:rPr>
                <w:rFonts w:ascii="Arial" w:hAnsi="Arial" w:cs="Arial"/>
                <w:sz w:val="22"/>
                <w:szCs w:val="22"/>
              </w:rPr>
              <w:t>Respondent</w:t>
            </w:r>
          </w:p>
          <w:p w14:paraId="3D435537" w14:textId="056E3856" w:rsidR="00654DDC" w:rsidRPr="00C15F16" w:rsidRDefault="00654DDC" w:rsidP="009A33FB">
            <w:pPr>
              <w:spacing w:after="120"/>
              <w:ind w:left="-187"/>
              <w:rPr>
                <w:rFonts w:ascii="Arial" w:hAnsi="Arial" w:cs="Arial"/>
                <w:sz w:val="22"/>
                <w:szCs w:val="22"/>
              </w:rPr>
            </w:pPr>
          </w:p>
        </w:tc>
        <w:tc>
          <w:tcPr>
            <w:tcW w:w="5040" w:type="dxa"/>
          </w:tcPr>
          <w:p w14:paraId="08435D11" w14:textId="12F3F4D1" w:rsidR="00843DD8" w:rsidRPr="003A66CE" w:rsidRDefault="00843DD8" w:rsidP="009A33FB">
            <w:pPr>
              <w:tabs>
                <w:tab w:val="left" w:pos="-180"/>
                <w:tab w:val="left" w:pos="720"/>
                <w:tab w:val="left" w:pos="1440"/>
                <w:tab w:val="left" w:pos="2160"/>
                <w:tab w:val="left" w:pos="2880"/>
                <w:tab w:val="left" w:pos="4500"/>
              </w:tabs>
              <w:suppressAutoHyphens/>
              <w:spacing w:after="120"/>
              <w:ind w:left="-180"/>
              <w:jc w:val="both"/>
              <w:rPr>
                <w:rFonts w:ascii="Arial" w:hAnsi="Arial" w:cs="Arial"/>
                <w:sz w:val="22"/>
                <w:szCs w:val="22"/>
              </w:rPr>
            </w:pPr>
            <w:r w:rsidRPr="003A66CE">
              <w:rPr>
                <w:rFonts w:ascii="Arial" w:hAnsi="Arial" w:cs="Arial"/>
                <w:sz w:val="22"/>
                <w:szCs w:val="22"/>
              </w:rPr>
              <w:t>No.</w:t>
            </w:r>
            <w:r w:rsidR="00286B0E">
              <w:rPr>
                <w:rFonts w:ascii="Arial" w:hAnsi="Arial" w:cs="Arial"/>
                <w:sz w:val="22"/>
                <w:szCs w:val="22"/>
              </w:rPr>
              <w:t xml:space="preserve"> </w:t>
            </w:r>
            <w:r w:rsidRPr="003A66CE">
              <w:rPr>
                <w:rFonts w:ascii="Arial" w:hAnsi="Arial" w:cs="Arial"/>
                <w:sz w:val="22"/>
                <w:szCs w:val="22"/>
              </w:rPr>
              <w:t>________________________</w:t>
            </w:r>
          </w:p>
          <w:p w14:paraId="29FD0FA4" w14:textId="1DFDA7F5" w:rsidR="00AE0B9C" w:rsidRPr="00C15F16" w:rsidRDefault="12A04085" w:rsidP="009A33FB">
            <w:pPr>
              <w:tabs>
                <w:tab w:val="left" w:pos="-180"/>
              </w:tabs>
              <w:spacing w:after="120"/>
              <w:ind w:left="-187" w:right="144"/>
              <w:rPr>
                <w:rFonts w:ascii="Arial" w:hAnsi="Arial" w:cs="Arial"/>
                <w:b/>
                <w:bCs/>
                <w:sz w:val="22"/>
                <w:szCs w:val="22"/>
              </w:rPr>
            </w:pPr>
            <w:r w:rsidRPr="00C15F16">
              <w:rPr>
                <w:rFonts w:ascii="Arial" w:hAnsi="Arial" w:cs="Arial"/>
                <w:b/>
                <w:bCs/>
                <w:sz w:val="22"/>
                <w:szCs w:val="22"/>
              </w:rPr>
              <w:t>Order Appointing Court Visitor - Adult</w:t>
            </w:r>
          </w:p>
          <w:p w14:paraId="2E8EA56A" w14:textId="77777777" w:rsidR="00ED295F" w:rsidRDefault="007A0E55" w:rsidP="00431F8D">
            <w:pPr>
              <w:tabs>
                <w:tab w:val="left" w:pos="-180"/>
                <w:tab w:val="left" w:pos="720"/>
                <w:tab w:val="left" w:pos="1440"/>
                <w:tab w:val="left" w:pos="2160"/>
                <w:tab w:val="left" w:pos="2880"/>
                <w:tab w:val="left" w:pos="4176"/>
              </w:tabs>
              <w:suppressAutoHyphens/>
              <w:spacing w:after="120"/>
              <w:ind w:left="-187"/>
              <w:rPr>
                <w:rFonts w:ascii="Arial" w:hAnsi="Arial" w:cs="Arial"/>
                <w:b/>
                <w:sz w:val="22"/>
                <w:szCs w:val="22"/>
              </w:rPr>
            </w:pPr>
            <w:r w:rsidRPr="003A66CE">
              <w:rPr>
                <w:rFonts w:ascii="Arial" w:hAnsi="Arial" w:cs="Arial"/>
                <w:b/>
                <w:sz w:val="22"/>
                <w:szCs w:val="22"/>
              </w:rPr>
              <w:t>(</w:t>
            </w:r>
            <w:r w:rsidRPr="00BD1590">
              <w:rPr>
                <w:rFonts w:ascii="Arial" w:hAnsi="Arial" w:cs="Arial"/>
                <w:b/>
                <w:sz w:val="22"/>
                <w:szCs w:val="22"/>
              </w:rPr>
              <w:t>ORAPCV</w:t>
            </w:r>
            <w:r w:rsidRPr="003A66CE">
              <w:rPr>
                <w:rFonts w:ascii="Arial" w:hAnsi="Arial" w:cs="Arial"/>
                <w:b/>
                <w:sz w:val="22"/>
                <w:szCs w:val="22"/>
              </w:rPr>
              <w:t>)</w:t>
            </w:r>
            <w:r w:rsidR="00654DDC">
              <w:rPr>
                <w:rFonts w:ascii="Arial" w:hAnsi="Arial" w:cs="Arial"/>
                <w:b/>
                <w:sz w:val="22"/>
                <w:szCs w:val="22"/>
              </w:rPr>
              <w:t xml:space="preserve"> </w:t>
            </w:r>
          </w:p>
          <w:p w14:paraId="6C4DCD02" w14:textId="6C41ACCA" w:rsidR="00AE0B9C" w:rsidRPr="003A66CE" w:rsidRDefault="00654DDC">
            <w:pPr>
              <w:tabs>
                <w:tab w:val="left" w:pos="-180"/>
                <w:tab w:val="left" w:pos="720"/>
                <w:tab w:val="left" w:pos="1440"/>
                <w:tab w:val="left" w:pos="2160"/>
                <w:tab w:val="left" w:pos="2880"/>
                <w:tab w:val="left" w:pos="4176"/>
              </w:tabs>
              <w:suppressAutoHyphens/>
              <w:spacing w:after="120"/>
              <w:ind w:left="-187"/>
              <w:rPr>
                <w:rFonts w:ascii="Arial" w:hAnsi="Arial" w:cs="Arial"/>
                <w:b/>
                <w:sz w:val="22"/>
                <w:szCs w:val="22"/>
              </w:rPr>
            </w:pPr>
            <w:r>
              <w:rPr>
                <w:rFonts w:ascii="Arial" w:hAnsi="Arial" w:cs="Arial"/>
                <w:b/>
                <w:sz w:val="22"/>
                <w:szCs w:val="22"/>
              </w:rPr>
              <w:t>(Existing Guardianship/Conservatorship)</w:t>
            </w:r>
          </w:p>
          <w:p w14:paraId="7104F11E" w14:textId="505487D8" w:rsidR="00AE0B9C" w:rsidRPr="003A66CE" w:rsidRDefault="007A0E55" w:rsidP="009A33FB">
            <w:pPr>
              <w:tabs>
                <w:tab w:val="left" w:pos="180"/>
                <w:tab w:val="left" w:pos="720"/>
                <w:tab w:val="left" w:pos="1440"/>
                <w:tab w:val="left" w:pos="2160"/>
                <w:tab w:val="left" w:pos="2880"/>
                <w:tab w:val="left" w:pos="4176"/>
              </w:tabs>
              <w:suppressAutoHyphens/>
              <w:spacing w:after="120"/>
              <w:ind w:left="180" w:hanging="360"/>
              <w:rPr>
                <w:rFonts w:ascii="Arial" w:hAnsi="Arial" w:cs="Arial"/>
                <w:sz w:val="22"/>
                <w:szCs w:val="22"/>
              </w:rPr>
            </w:pPr>
            <w:r w:rsidRPr="00E70A0A">
              <w:rPr>
                <w:rFonts w:ascii="Arial" w:hAnsi="Arial" w:cs="Arial"/>
                <w:b/>
                <w:bCs/>
                <w:sz w:val="22"/>
                <w:szCs w:val="22"/>
              </w:rPr>
              <w:t xml:space="preserve">Clerk’s </w:t>
            </w:r>
            <w:r w:rsidR="0025627D" w:rsidRPr="00E70A0A">
              <w:rPr>
                <w:rFonts w:ascii="Arial" w:hAnsi="Arial" w:cs="Arial"/>
                <w:b/>
                <w:bCs/>
                <w:sz w:val="22"/>
                <w:szCs w:val="22"/>
              </w:rPr>
              <w:t>Action Required</w:t>
            </w:r>
            <w:r w:rsidR="0025627D" w:rsidRPr="003A66CE">
              <w:rPr>
                <w:rFonts w:ascii="Arial" w:hAnsi="Arial" w:cs="Arial"/>
                <w:sz w:val="22"/>
                <w:szCs w:val="22"/>
              </w:rPr>
              <w:t>: 6, 7</w:t>
            </w:r>
          </w:p>
        </w:tc>
      </w:tr>
    </w:tbl>
    <w:p w14:paraId="21BA29B7" w14:textId="71D4A9C7" w:rsidR="001D6C51" w:rsidRPr="001C42B0" w:rsidRDefault="001D6C51" w:rsidP="009A33FB">
      <w:pPr>
        <w:tabs>
          <w:tab w:val="left" w:pos="-180"/>
        </w:tabs>
        <w:spacing w:before="120" w:after="120"/>
        <w:jc w:val="center"/>
        <w:rPr>
          <w:rFonts w:ascii="Arial" w:hAnsi="Arial" w:cs="Arial"/>
          <w:b/>
          <w:sz w:val="28"/>
          <w:szCs w:val="28"/>
        </w:rPr>
      </w:pPr>
      <w:r w:rsidRPr="001C42B0">
        <w:rPr>
          <w:rFonts w:ascii="Arial" w:hAnsi="Arial" w:cs="Arial"/>
          <w:b/>
          <w:sz w:val="28"/>
          <w:szCs w:val="28"/>
        </w:rPr>
        <w:t>Order Appointing Court Visitor</w:t>
      </w:r>
      <w:r w:rsidR="00654DDC">
        <w:rPr>
          <w:rFonts w:ascii="Arial" w:hAnsi="Arial" w:cs="Arial"/>
          <w:b/>
          <w:sz w:val="28"/>
          <w:szCs w:val="28"/>
        </w:rPr>
        <w:t xml:space="preserve"> (Existing Guardianship/Conservatorship)</w:t>
      </w:r>
    </w:p>
    <w:p w14:paraId="65506200" w14:textId="473AE62B" w:rsidR="00AE0B9C" w:rsidRPr="00041221" w:rsidRDefault="007A0E55" w:rsidP="009A33FB">
      <w:pPr>
        <w:pStyle w:val="Heading1"/>
        <w:spacing w:after="120" w:line="240" w:lineRule="auto"/>
        <w:jc w:val="left"/>
        <w:rPr>
          <w:rFonts w:ascii="Arial" w:hAnsi="Arial" w:cs="Arial"/>
          <w:sz w:val="22"/>
          <w:szCs w:val="22"/>
        </w:rPr>
      </w:pPr>
      <w:r w:rsidRPr="00041221">
        <w:rPr>
          <w:rFonts w:ascii="Arial" w:hAnsi="Arial" w:cs="Arial"/>
          <w:sz w:val="22"/>
          <w:szCs w:val="22"/>
        </w:rPr>
        <w:t>Findings</w:t>
      </w:r>
    </w:p>
    <w:p w14:paraId="57CC9628" w14:textId="6FD7A3B1" w:rsidR="00AE0B9C" w:rsidRPr="00041221" w:rsidRDefault="001D6C51" w:rsidP="009A33FB">
      <w:pPr>
        <w:pStyle w:val="SingleSpacing"/>
        <w:tabs>
          <w:tab w:val="left" w:pos="720"/>
        </w:tabs>
        <w:spacing w:after="120" w:line="240" w:lineRule="auto"/>
        <w:rPr>
          <w:rFonts w:ascii="Arial" w:hAnsi="Arial" w:cs="Arial"/>
          <w:sz w:val="22"/>
          <w:szCs w:val="22"/>
        </w:rPr>
      </w:pPr>
      <w:r w:rsidRPr="00041221">
        <w:rPr>
          <w:rFonts w:ascii="Arial" w:hAnsi="Arial" w:cs="Arial"/>
          <w:b/>
          <w:sz w:val="22"/>
          <w:szCs w:val="22"/>
        </w:rPr>
        <w:t>1.</w:t>
      </w:r>
      <w:r w:rsidR="007A0E55" w:rsidRPr="00041221">
        <w:rPr>
          <w:rFonts w:ascii="Arial" w:hAnsi="Arial" w:cs="Arial"/>
          <w:sz w:val="22"/>
          <w:szCs w:val="22"/>
        </w:rPr>
        <w:tab/>
        <w:t>This court has jurisdiction over this matter.</w:t>
      </w:r>
    </w:p>
    <w:p w14:paraId="2143AD9C" w14:textId="04BD2ED1" w:rsidR="00AE0B9C" w:rsidRPr="00041221" w:rsidRDefault="007A0E55" w:rsidP="009A33FB">
      <w:pPr>
        <w:pStyle w:val="SingleSpacing"/>
        <w:tabs>
          <w:tab w:val="left" w:pos="720"/>
        </w:tabs>
        <w:spacing w:after="120" w:line="240" w:lineRule="auto"/>
        <w:ind w:left="720" w:hanging="720"/>
        <w:rPr>
          <w:rFonts w:ascii="Arial" w:hAnsi="Arial" w:cs="Arial"/>
          <w:sz w:val="22"/>
          <w:szCs w:val="22"/>
        </w:rPr>
      </w:pPr>
      <w:r w:rsidRPr="00041221">
        <w:rPr>
          <w:rFonts w:ascii="Arial" w:hAnsi="Arial" w:cs="Arial"/>
          <w:b/>
          <w:bCs/>
          <w:sz w:val="22"/>
          <w:szCs w:val="22"/>
        </w:rPr>
        <w:t>2</w:t>
      </w:r>
      <w:r w:rsidR="001D6C51" w:rsidRPr="00041221">
        <w:rPr>
          <w:rFonts w:ascii="Arial" w:hAnsi="Arial" w:cs="Arial"/>
          <w:b/>
          <w:bCs/>
          <w:sz w:val="22"/>
          <w:szCs w:val="22"/>
        </w:rPr>
        <w:t>.</w:t>
      </w:r>
      <w:r w:rsidRPr="00041221">
        <w:rPr>
          <w:rFonts w:ascii="Arial" w:hAnsi="Arial" w:cs="Arial"/>
          <w:sz w:val="22"/>
          <w:szCs w:val="22"/>
        </w:rPr>
        <w:tab/>
      </w:r>
      <w:r w:rsidR="00654DDC" w:rsidRPr="00654DDC">
        <w:rPr>
          <w:rFonts w:ascii="Arial" w:hAnsi="Arial" w:cs="Arial"/>
          <w:b/>
          <w:sz w:val="22"/>
          <w:szCs w:val="22"/>
        </w:rPr>
        <w:t>Reason for Appointment</w:t>
      </w:r>
      <w:r w:rsidR="00654DDC">
        <w:rPr>
          <w:rFonts w:ascii="Arial" w:hAnsi="Arial" w:cs="Arial"/>
          <w:sz w:val="22"/>
          <w:szCs w:val="22"/>
        </w:rPr>
        <w:t>. This mat</w:t>
      </w:r>
      <w:r w:rsidR="003429C1">
        <w:rPr>
          <w:rFonts w:ascii="Arial" w:hAnsi="Arial" w:cs="Arial"/>
          <w:sz w:val="22"/>
          <w:szCs w:val="22"/>
        </w:rPr>
        <w:t>t</w:t>
      </w:r>
      <w:r w:rsidR="00654DDC">
        <w:rPr>
          <w:rFonts w:ascii="Arial" w:hAnsi="Arial" w:cs="Arial"/>
          <w:sz w:val="22"/>
          <w:szCs w:val="22"/>
        </w:rPr>
        <w:t xml:space="preserve">er came before the </w:t>
      </w:r>
      <w:r w:rsidR="00F506EB">
        <w:rPr>
          <w:rFonts w:ascii="Arial" w:hAnsi="Arial" w:cs="Arial"/>
          <w:sz w:val="22"/>
          <w:szCs w:val="22"/>
        </w:rPr>
        <w:t>c</w:t>
      </w:r>
      <w:r w:rsidR="00654DDC">
        <w:rPr>
          <w:rFonts w:ascii="Arial" w:hAnsi="Arial" w:cs="Arial"/>
          <w:sz w:val="22"/>
          <w:szCs w:val="22"/>
        </w:rPr>
        <w:t>ourt for the following reason(s)</w:t>
      </w:r>
      <w:r w:rsidR="00AB0AA2" w:rsidRPr="00041221">
        <w:rPr>
          <w:rFonts w:ascii="Arial" w:hAnsi="Arial" w:cs="Arial"/>
          <w:sz w:val="22"/>
          <w:szCs w:val="22"/>
        </w:rPr>
        <w:t>:</w:t>
      </w:r>
    </w:p>
    <w:p w14:paraId="3C67F3AB" w14:textId="6812753E" w:rsidR="00AE0B9C" w:rsidRPr="00041221" w:rsidRDefault="12A04085" w:rsidP="009A33FB">
      <w:pPr>
        <w:pStyle w:val="SingleSpacing"/>
        <w:tabs>
          <w:tab w:val="left" w:pos="360"/>
          <w:tab w:val="left" w:pos="1080"/>
          <w:tab w:val="left" w:pos="7200"/>
        </w:tabs>
        <w:spacing w:after="120" w:line="240" w:lineRule="auto"/>
        <w:ind w:left="1080" w:hanging="360"/>
        <w:rPr>
          <w:rFonts w:ascii="Arial" w:hAnsi="Arial" w:cs="Arial"/>
          <w:sz w:val="22"/>
          <w:szCs w:val="22"/>
        </w:rPr>
      </w:pPr>
      <w:r w:rsidRPr="00041221">
        <w:rPr>
          <w:rFonts w:ascii="Arial" w:hAnsi="Arial" w:cs="Arial"/>
          <w:sz w:val="22"/>
          <w:szCs w:val="22"/>
        </w:rPr>
        <w:t>[  ]</w:t>
      </w:r>
      <w:r w:rsidR="00B57E2E" w:rsidRPr="00041221">
        <w:rPr>
          <w:rFonts w:ascii="Arial" w:hAnsi="Arial" w:cs="Arial"/>
          <w:sz w:val="22"/>
          <w:szCs w:val="22"/>
        </w:rPr>
        <w:tab/>
      </w:r>
      <w:r w:rsidR="00654DDC">
        <w:rPr>
          <w:rFonts w:ascii="Arial" w:hAnsi="Arial" w:cs="Arial"/>
          <w:sz w:val="22"/>
          <w:szCs w:val="22"/>
        </w:rPr>
        <w:t>Guardianship Monitoring Review due to non-compliance with periodic reporting requirements.</w:t>
      </w:r>
    </w:p>
    <w:p w14:paraId="0C8BF451" w14:textId="77777777" w:rsidR="00654DDC" w:rsidRDefault="12A04085" w:rsidP="009A33FB">
      <w:pPr>
        <w:pStyle w:val="SingleSpacing"/>
        <w:tabs>
          <w:tab w:val="left" w:pos="360"/>
        </w:tabs>
        <w:spacing w:after="120" w:line="240" w:lineRule="auto"/>
        <w:ind w:left="1080" w:hanging="360"/>
        <w:rPr>
          <w:rFonts w:ascii="Arial" w:hAnsi="Arial" w:cs="Arial"/>
          <w:sz w:val="22"/>
          <w:szCs w:val="22"/>
        </w:rPr>
      </w:pPr>
      <w:r w:rsidRPr="00041221">
        <w:rPr>
          <w:rFonts w:ascii="Arial" w:hAnsi="Arial" w:cs="Arial"/>
          <w:sz w:val="22"/>
          <w:szCs w:val="22"/>
        </w:rPr>
        <w:t>[  ]</w:t>
      </w:r>
      <w:r w:rsidR="00B57E2E" w:rsidRPr="00041221">
        <w:rPr>
          <w:rFonts w:ascii="Arial" w:hAnsi="Arial" w:cs="Arial"/>
          <w:sz w:val="22"/>
          <w:szCs w:val="22"/>
        </w:rPr>
        <w:tab/>
      </w:r>
      <w:r w:rsidR="00654DDC">
        <w:rPr>
          <w:rFonts w:ascii="Arial" w:hAnsi="Arial" w:cs="Arial"/>
          <w:sz w:val="22"/>
          <w:szCs w:val="22"/>
        </w:rPr>
        <w:t xml:space="preserve">Guardian/Conservator failed to appear at hearing(s) on ___________________. </w:t>
      </w:r>
    </w:p>
    <w:p w14:paraId="5A8B09AF" w14:textId="77777777" w:rsidR="00654DDC" w:rsidRDefault="00654DDC" w:rsidP="009A33FB">
      <w:pPr>
        <w:pStyle w:val="SingleSpacing"/>
        <w:tabs>
          <w:tab w:val="left" w:pos="360"/>
        </w:tabs>
        <w:spacing w:after="120" w:line="240" w:lineRule="auto"/>
        <w:ind w:left="1080" w:hanging="360"/>
        <w:rPr>
          <w:rFonts w:ascii="Arial" w:hAnsi="Arial" w:cs="Arial"/>
          <w:sz w:val="22"/>
          <w:szCs w:val="22"/>
        </w:rPr>
      </w:pPr>
      <w:r>
        <w:rPr>
          <w:rFonts w:ascii="Arial" w:hAnsi="Arial" w:cs="Arial"/>
          <w:sz w:val="22"/>
          <w:szCs w:val="22"/>
        </w:rPr>
        <w:t>[  ]  Letters of Office expire(d) on ______________________.</w:t>
      </w:r>
    </w:p>
    <w:p w14:paraId="3013C322" w14:textId="418A49D3" w:rsidR="00654DDC" w:rsidRDefault="00654DDC" w:rsidP="009A33FB">
      <w:pPr>
        <w:pStyle w:val="SingleSpacing"/>
        <w:tabs>
          <w:tab w:val="left" w:pos="360"/>
        </w:tabs>
        <w:spacing w:after="120" w:line="240" w:lineRule="auto"/>
        <w:ind w:left="1080" w:hanging="360"/>
        <w:rPr>
          <w:rFonts w:ascii="Arial" w:hAnsi="Arial" w:cs="Arial"/>
          <w:sz w:val="22"/>
          <w:szCs w:val="22"/>
        </w:rPr>
      </w:pPr>
      <w:r>
        <w:rPr>
          <w:rFonts w:ascii="Arial" w:hAnsi="Arial" w:cs="Arial"/>
          <w:sz w:val="22"/>
          <w:szCs w:val="22"/>
        </w:rPr>
        <w:t>[  ]  It appears the</w:t>
      </w:r>
      <w:r w:rsidR="00E70A0A">
        <w:rPr>
          <w:rFonts w:ascii="Arial" w:hAnsi="Arial" w:cs="Arial"/>
          <w:sz w:val="22"/>
          <w:szCs w:val="22"/>
        </w:rPr>
        <w:t xml:space="preserve"> Respondent</w:t>
      </w:r>
      <w:r>
        <w:rPr>
          <w:rFonts w:ascii="Arial" w:hAnsi="Arial" w:cs="Arial"/>
          <w:sz w:val="22"/>
          <w:szCs w:val="22"/>
        </w:rPr>
        <w:t xml:space="preserve"> has moved out of this county and/or this state.</w:t>
      </w:r>
    </w:p>
    <w:p w14:paraId="45F3414E" w14:textId="4D84718B" w:rsidR="00654DDC" w:rsidRPr="00654DDC" w:rsidRDefault="00654DDC" w:rsidP="009A33FB">
      <w:pPr>
        <w:pStyle w:val="SingleSpacing"/>
        <w:tabs>
          <w:tab w:val="left" w:pos="360"/>
        </w:tabs>
        <w:spacing w:after="120" w:line="240" w:lineRule="auto"/>
        <w:ind w:left="1080" w:hanging="360"/>
        <w:rPr>
          <w:rFonts w:ascii="Arial" w:hAnsi="Arial" w:cs="Arial"/>
          <w:sz w:val="22"/>
          <w:szCs w:val="22"/>
          <w:u w:val="single"/>
        </w:rPr>
      </w:pPr>
      <w:r>
        <w:rPr>
          <w:rFonts w:ascii="Arial" w:hAnsi="Arial" w:cs="Arial"/>
          <w:sz w:val="22"/>
          <w:szCs w:val="22"/>
        </w:rPr>
        <w:t xml:space="preserve">[  ]  Guardian/Conservator sent a letter to the court requesting the following action </w:t>
      </w:r>
      <w:r w:rsidRPr="00E70A0A">
        <w:rPr>
          <w:rFonts w:ascii="Arial" w:hAnsi="Arial" w:cs="Arial"/>
          <w:iCs/>
          <w:sz w:val="22"/>
          <w:szCs w:val="22"/>
        </w:rPr>
        <w:t>(</w:t>
      </w:r>
      <w:r w:rsidRPr="009A33FB">
        <w:rPr>
          <w:rFonts w:ascii="Arial" w:hAnsi="Arial" w:cs="Arial"/>
          <w:i/>
          <w:sz w:val="22"/>
          <w:szCs w:val="22"/>
        </w:rPr>
        <w:t>specify</w:t>
      </w:r>
      <w:r w:rsidRPr="00E70A0A">
        <w:rPr>
          <w:rFonts w:ascii="Arial" w:hAnsi="Arial" w:cs="Arial"/>
          <w:iCs/>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7B9873E" w14:textId="2728B40D" w:rsidR="00654DDC" w:rsidRPr="00654DDC" w:rsidRDefault="00654DDC" w:rsidP="009A33FB">
      <w:pPr>
        <w:pStyle w:val="SingleSpacing"/>
        <w:tabs>
          <w:tab w:val="left" w:pos="360"/>
        </w:tabs>
        <w:spacing w:after="120" w:line="240" w:lineRule="auto"/>
        <w:ind w:left="1080" w:hanging="360"/>
        <w:rPr>
          <w:rFonts w:ascii="Arial" w:hAnsi="Arial" w:cs="Arial"/>
          <w:sz w:val="22"/>
          <w:szCs w:val="22"/>
          <w:u w:val="single"/>
        </w:rPr>
      </w:pPr>
      <w:r>
        <w:rPr>
          <w:rFonts w:ascii="Arial" w:hAnsi="Arial" w:cs="Arial"/>
          <w:sz w:val="22"/>
          <w:szCs w:val="22"/>
        </w:rPr>
        <w:t xml:space="preserve">[  ]  Other </w:t>
      </w:r>
      <w:r w:rsidRPr="00E70A0A">
        <w:rPr>
          <w:rFonts w:ascii="Arial" w:hAnsi="Arial" w:cs="Arial"/>
          <w:iCs/>
          <w:sz w:val="22"/>
          <w:szCs w:val="22"/>
        </w:rPr>
        <w:t>(</w:t>
      </w:r>
      <w:r w:rsidRPr="009A33FB">
        <w:rPr>
          <w:rFonts w:ascii="Arial" w:hAnsi="Arial" w:cs="Arial"/>
          <w:i/>
          <w:sz w:val="22"/>
          <w:szCs w:val="22"/>
        </w:rPr>
        <w:t>specify</w:t>
      </w:r>
      <w:r w:rsidRPr="00E70A0A">
        <w:rPr>
          <w:rFonts w:ascii="Arial" w:hAnsi="Arial" w:cs="Arial"/>
          <w:iCs/>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56C4EF7" w14:textId="77777777" w:rsidR="00654DDC" w:rsidRDefault="007A0E55" w:rsidP="009A33FB">
      <w:pPr>
        <w:tabs>
          <w:tab w:val="left" w:pos="720"/>
          <w:tab w:val="left" w:pos="1080"/>
        </w:tabs>
        <w:spacing w:after="120"/>
        <w:ind w:left="720" w:hanging="720"/>
        <w:rPr>
          <w:rFonts w:ascii="Arial" w:hAnsi="Arial" w:cs="Arial"/>
          <w:sz w:val="22"/>
          <w:szCs w:val="22"/>
        </w:rPr>
      </w:pPr>
      <w:r w:rsidRPr="00041221">
        <w:rPr>
          <w:rFonts w:ascii="Arial" w:hAnsi="Arial" w:cs="Arial"/>
          <w:b/>
          <w:bCs/>
          <w:sz w:val="22"/>
          <w:szCs w:val="22"/>
        </w:rPr>
        <w:t>3</w:t>
      </w:r>
      <w:r w:rsidR="001D6C51" w:rsidRPr="00041221">
        <w:rPr>
          <w:rFonts w:ascii="Arial" w:hAnsi="Arial" w:cs="Arial"/>
          <w:b/>
          <w:bCs/>
          <w:sz w:val="22"/>
          <w:szCs w:val="22"/>
        </w:rPr>
        <w:t>.</w:t>
      </w:r>
      <w:r w:rsidRPr="00041221">
        <w:rPr>
          <w:rFonts w:ascii="Arial" w:hAnsi="Arial" w:cs="Arial"/>
          <w:sz w:val="22"/>
          <w:szCs w:val="22"/>
        </w:rPr>
        <w:tab/>
      </w:r>
      <w:r w:rsidR="00654DDC">
        <w:rPr>
          <w:rFonts w:ascii="Arial" w:hAnsi="Arial" w:cs="Arial"/>
          <w:b/>
          <w:sz w:val="22"/>
          <w:szCs w:val="22"/>
        </w:rPr>
        <w:t xml:space="preserve">Scope of Appointment. </w:t>
      </w:r>
      <w:r w:rsidR="00654DDC">
        <w:rPr>
          <w:rFonts w:ascii="Arial" w:hAnsi="Arial" w:cs="Arial"/>
          <w:sz w:val="22"/>
          <w:szCs w:val="22"/>
        </w:rPr>
        <w:t>A Court Visitor should be appointed (RCW 11.130.345 and RCW 11.130.530) to:</w:t>
      </w:r>
    </w:p>
    <w:p w14:paraId="6C05BC72" w14:textId="6B80A0AA" w:rsidR="00654DDC" w:rsidRDefault="007A0E55" w:rsidP="009A33FB">
      <w:pPr>
        <w:tabs>
          <w:tab w:val="left" w:pos="1080"/>
        </w:tabs>
        <w:spacing w:after="120"/>
        <w:ind w:left="1080" w:hanging="360"/>
        <w:rPr>
          <w:rFonts w:ascii="Arial" w:hAnsi="Arial" w:cs="Arial"/>
          <w:sz w:val="22"/>
          <w:szCs w:val="22"/>
        </w:rPr>
      </w:pPr>
      <w:r w:rsidRPr="00041221">
        <w:rPr>
          <w:rFonts w:ascii="Arial" w:hAnsi="Arial" w:cs="Arial"/>
          <w:sz w:val="22"/>
          <w:szCs w:val="22"/>
        </w:rPr>
        <w:t>[  ]</w:t>
      </w:r>
      <w:r w:rsidRPr="00041221">
        <w:rPr>
          <w:rFonts w:ascii="Arial" w:hAnsi="Arial" w:cs="Arial"/>
          <w:sz w:val="22"/>
          <w:szCs w:val="22"/>
        </w:rPr>
        <w:tab/>
      </w:r>
      <w:r w:rsidR="00654DDC">
        <w:rPr>
          <w:rFonts w:ascii="Arial" w:hAnsi="Arial" w:cs="Arial"/>
          <w:sz w:val="22"/>
          <w:szCs w:val="22"/>
        </w:rPr>
        <w:t xml:space="preserve">Make reasonable efforts to locate the </w:t>
      </w:r>
      <w:r w:rsidR="00061AEB">
        <w:rPr>
          <w:rFonts w:ascii="Arial" w:hAnsi="Arial" w:cs="Arial"/>
          <w:sz w:val="22"/>
          <w:szCs w:val="22"/>
        </w:rPr>
        <w:t>G</w:t>
      </w:r>
      <w:r w:rsidR="00654DDC">
        <w:rPr>
          <w:rFonts w:ascii="Arial" w:hAnsi="Arial" w:cs="Arial"/>
          <w:sz w:val="22"/>
          <w:szCs w:val="22"/>
        </w:rPr>
        <w:t>uardian/</w:t>
      </w:r>
      <w:r w:rsidR="00061AEB">
        <w:rPr>
          <w:rFonts w:ascii="Arial" w:hAnsi="Arial" w:cs="Arial"/>
          <w:sz w:val="22"/>
          <w:szCs w:val="22"/>
        </w:rPr>
        <w:t>C</w:t>
      </w:r>
      <w:r w:rsidR="00654DDC">
        <w:rPr>
          <w:rFonts w:ascii="Arial" w:hAnsi="Arial" w:cs="Arial"/>
          <w:sz w:val="22"/>
          <w:szCs w:val="22"/>
        </w:rPr>
        <w:t xml:space="preserve">onservator and </w:t>
      </w:r>
      <w:r w:rsidR="00E70A0A">
        <w:rPr>
          <w:rFonts w:ascii="Arial" w:hAnsi="Arial" w:cs="Arial"/>
          <w:sz w:val="22"/>
          <w:szCs w:val="22"/>
        </w:rPr>
        <w:t>Respondent</w:t>
      </w:r>
      <w:r w:rsidR="00654DDC">
        <w:rPr>
          <w:rFonts w:ascii="Arial" w:hAnsi="Arial" w:cs="Arial"/>
          <w:sz w:val="22"/>
          <w:szCs w:val="22"/>
        </w:rPr>
        <w:t xml:space="preserve">, </w:t>
      </w:r>
      <w:r w:rsidR="00A80CDE">
        <w:rPr>
          <w:rFonts w:ascii="Arial" w:hAnsi="Arial" w:cs="Arial"/>
          <w:sz w:val="22"/>
          <w:szCs w:val="22"/>
        </w:rPr>
        <w:t xml:space="preserve">and </w:t>
      </w:r>
      <w:r w:rsidR="00654DDC">
        <w:rPr>
          <w:rFonts w:ascii="Arial" w:hAnsi="Arial" w:cs="Arial"/>
          <w:sz w:val="22"/>
          <w:szCs w:val="22"/>
        </w:rPr>
        <w:t>confirm physical and mailing address</w:t>
      </w:r>
      <w:r w:rsidR="00A80CDE">
        <w:rPr>
          <w:rFonts w:ascii="Arial" w:hAnsi="Arial" w:cs="Arial"/>
          <w:sz w:val="22"/>
          <w:szCs w:val="22"/>
        </w:rPr>
        <w:t>es.</w:t>
      </w:r>
    </w:p>
    <w:p w14:paraId="7A1845FA" w14:textId="16E7E832" w:rsidR="00654DDC" w:rsidRDefault="00654DDC" w:rsidP="009A33FB">
      <w:pPr>
        <w:tabs>
          <w:tab w:val="left" w:pos="1080"/>
        </w:tabs>
        <w:spacing w:after="120"/>
        <w:ind w:left="1080" w:hanging="360"/>
        <w:rPr>
          <w:rFonts w:ascii="Arial" w:hAnsi="Arial" w:cs="Arial"/>
          <w:sz w:val="22"/>
          <w:szCs w:val="22"/>
        </w:rPr>
      </w:pPr>
      <w:bookmarkStart w:id="0" w:name="_Hlk166843544"/>
      <w:r>
        <w:rPr>
          <w:rFonts w:ascii="Arial" w:hAnsi="Arial" w:cs="Arial"/>
          <w:sz w:val="22"/>
          <w:szCs w:val="22"/>
        </w:rPr>
        <w:lastRenderedPageBreak/>
        <w:t xml:space="preserve">[  ]  Provide direction to the </w:t>
      </w:r>
      <w:r w:rsidR="00061AEB">
        <w:rPr>
          <w:rFonts w:ascii="Arial" w:hAnsi="Arial" w:cs="Arial"/>
          <w:sz w:val="22"/>
          <w:szCs w:val="22"/>
        </w:rPr>
        <w:t>G</w:t>
      </w:r>
      <w:r>
        <w:rPr>
          <w:rFonts w:ascii="Arial" w:hAnsi="Arial" w:cs="Arial"/>
          <w:sz w:val="22"/>
          <w:szCs w:val="22"/>
        </w:rPr>
        <w:t>uardian/</w:t>
      </w:r>
      <w:r w:rsidR="00061AEB">
        <w:rPr>
          <w:rFonts w:ascii="Arial" w:hAnsi="Arial" w:cs="Arial"/>
          <w:sz w:val="22"/>
          <w:szCs w:val="22"/>
        </w:rPr>
        <w:t>C</w:t>
      </w:r>
      <w:r>
        <w:rPr>
          <w:rFonts w:ascii="Arial" w:hAnsi="Arial" w:cs="Arial"/>
          <w:sz w:val="22"/>
          <w:szCs w:val="22"/>
        </w:rPr>
        <w:t xml:space="preserve">onservator regarding periodic reporting by referring them to online state model forms and/or referring them to </w:t>
      </w:r>
      <w:r w:rsidR="008604C1">
        <w:rPr>
          <w:rFonts w:ascii="Arial" w:hAnsi="Arial" w:cs="Arial"/>
          <w:sz w:val="22"/>
          <w:szCs w:val="22"/>
        </w:rPr>
        <w:t>Volunteer Legal Services</w:t>
      </w:r>
      <w:r>
        <w:rPr>
          <w:rFonts w:ascii="Arial" w:hAnsi="Arial" w:cs="Arial"/>
          <w:sz w:val="22"/>
          <w:szCs w:val="22"/>
        </w:rPr>
        <w:t>/</w:t>
      </w:r>
      <w:r w:rsidR="00293660">
        <w:rPr>
          <w:rFonts w:ascii="Arial" w:hAnsi="Arial" w:cs="Arial"/>
          <w:sz w:val="22"/>
          <w:szCs w:val="22"/>
        </w:rPr>
        <w:t>private</w:t>
      </w:r>
      <w:r>
        <w:rPr>
          <w:rFonts w:ascii="Arial" w:hAnsi="Arial" w:cs="Arial"/>
          <w:sz w:val="22"/>
          <w:szCs w:val="22"/>
        </w:rPr>
        <w:t xml:space="preserve"> </w:t>
      </w:r>
      <w:r w:rsidR="00293660">
        <w:rPr>
          <w:rFonts w:ascii="Arial" w:hAnsi="Arial" w:cs="Arial"/>
          <w:sz w:val="22"/>
          <w:szCs w:val="22"/>
        </w:rPr>
        <w:t>lawyer</w:t>
      </w:r>
      <w:r w:rsidR="00A80CDE">
        <w:rPr>
          <w:rFonts w:ascii="Arial" w:hAnsi="Arial" w:cs="Arial"/>
          <w:sz w:val="22"/>
          <w:szCs w:val="22"/>
        </w:rPr>
        <w:t>.</w:t>
      </w:r>
    </w:p>
    <w:p w14:paraId="58FB6ED9" w14:textId="01A2B964" w:rsidR="00293660" w:rsidRDefault="00293660" w:rsidP="009A33FB">
      <w:pPr>
        <w:tabs>
          <w:tab w:val="left" w:pos="1080"/>
        </w:tabs>
        <w:spacing w:after="120"/>
        <w:ind w:left="1080" w:hanging="360"/>
        <w:rPr>
          <w:rFonts w:ascii="Arial" w:hAnsi="Arial" w:cs="Arial"/>
          <w:sz w:val="22"/>
          <w:szCs w:val="22"/>
        </w:rPr>
      </w:pPr>
      <w:r>
        <w:rPr>
          <w:rFonts w:ascii="Arial" w:hAnsi="Arial" w:cs="Arial"/>
          <w:sz w:val="22"/>
          <w:szCs w:val="22"/>
        </w:rPr>
        <w:t xml:space="preserve">[  ]  Review financial records to determine whether it appears funds of the </w:t>
      </w:r>
      <w:r w:rsidR="00E70A0A">
        <w:rPr>
          <w:rFonts w:ascii="Arial" w:hAnsi="Arial" w:cs="Arial"/>
          <w:sz w:val="22"/>
          <w:szCs w:val="22"/>
        </w:rPr>
        <w:t>Respondent</w:t>
      </w:r>
      <w:r>
        <w:rPr>
          <w:rFonts w:ascii="Arial" w:hAnsi="Arial" w:cs="Arial"/>
          <w:sz w:val="22"/>
          <w:szCs w:val="22"/>
        </w:rPr>
        <w:t xml:space="preserve"> have been used for their benefit.</w:t>
      </w:r>
    </w:p>
    <w:p w14:paraId="3C87E13B" w14:textId="1E14B2E6" w:rsidR="00293660" w:rsidRDefault="00293660" w:rsidP="009A33FB">
      <w:pPr>
        <w:tabs>
          <w:tab w:val="left" w:pos="1080"/>
        </w:tabs>
        <w:spacing w:after="120"/>
        <w:ind w:left="1080" w:hanging="360"/>
        <w:rPr>
          <w:rFonts w:ascii="Arial" w:hAnsi="Arial" w:cs="Arial"/>
          <w:sz w:val="22"/>
          <w:szCs w:val="22"/>
        </w:rPr>
      </w:pPr>
      <w:r>
        <w:rPr>
          <w:rFonts w:ascii="Arial" w:hAnsi="Arial" w:cs="Arial"/>
          <w:sz w:val="22"/>
          <w:szCs w:val="22"/>
        </w:rPr>
        <w:t>[  ]  Make a recommendation as to whether the guardianship should be modified or terminated</w:t>
      </w:r>
      <w:r w:rsidR="00A80CDE">
        <w:rPr>
          <w:rFonts w:ascii="Arial" w:hAnsi="Arial" w:cs="Arial"/>
          <w:sz w:val="22"/>
          <w:szCs w:val="22"/>
        </w:rPr>
        <w:t>.</w:t>
      </w:r>
    </w:p>
    <w:p w14:paraId="17CD5810" w14:textId="1E50E2D5" w:rsidR="00293660" w:rsidRDefault="00293660" w:rsidP="009A33FB">
      <w:pPr>
        <w:tabs>
          <w:tab w:val="left" w:pos="1080"/>
        </w:tabs>
        <w:spacing w:after="120"/>
        <w:ind w:left="1080" w:hanging="360"/>
        <w:rPr>
          <w:rFonts w:ascii="Arial" w:hAnsi="Arial" w:cs="Arial"/>
          <w:sz w:val="22"/>
          <w:szCs w:val="22"/>
        </w:rPr>
      </w:pPr>
      <w:r>
        <w:rPr>
          <w:rFonts w:ascii="Arial" w:hAnsi="Arial" w:cs="Arial"/>
          <w:sz w:val="22"/>
          <w:szCs w:val="22"/>
        </w:rPr>
        <w:t xml:space="preserve">[  ]  Make a recommendation as to whether the </w:t>
      </w:r>
      <w:r w:rsidR="00061AEB">
        <w:rPr>
          <w:rFonts w:ascii="Arial" w:hAnsi="Arial" w:cs="Arial"/>
          <w:sz w:val="22"/>
          <w:szCs w:val="22"/>
        </w:rPr>
        <w:t>G</w:t>
      </w:r>
      <w:r>
        <w:rPr>
          <w:rFonts w:ascii="Arial" w:hAnsi="Arial" w:cs="Arial"/>
          <w:sz w:val="22"/>
          <w:szCs w:val="22"/>
        </w:rPr>
        <w:t xml:space="preserve">uardian should initiate a petition to transfer venue or jurisdiction of the guardianship to a different county inside Washington or to a different </w:t>
      </w:r>
      <w:r w:rsidR="00E70A0A">
        <w:rPr>
          <w:rFonts w:ascii="Arial" w:hAnsi="Arial" w:cs="Arial"/>
          <w:sz w:val="22"/>
          <w:szCs w:val="22"/>
        </w:rPr>
        <w:t>s</w:t>
      </w:r>
      <w:r>
        <w:rPr>
          <w:rFonts w:ascii="Arial" w:hAnsi="Arial" w:cs="Arial"/>
          <w:sz w:val="22"/>
          <w:szCs w:val="22"/>
        </w:rPr>
        <w:t>tate.</w:t>
      </w:r>
    </w:p>
    <w:bookmarkEnd w:id="0"/>
    <w:p w14:paraId="55E8F000" w14:textId="242B8239" w:rsidR="00A80CDE" w:rsidRPr="00BD1590" w:rsidRDefault="00A80CDE" w:rsidP="009A33FB">
      <w:pPr>
        <w:tabs>
          <w:tab w:val="left" w:pos="1080"/>
        </w:tabs>
        <w:spacing w:after="120"/>
        <w:ind w:left="1080" w:hanging="360"/>
        <w:rPr>
          <w:rFonts w:ascii="Arial" w:hAnsi="Arial" w:cs="Arial"/>
          <w:sz w:val="22"/>
          <w:szCs w:val="22"/>
          <w:u w:val="single"/>
        </w:rPr>
      </w:pPr>
      <w:r>
        <w:rPr>
          <w:rFonts w:ascii="Arial" w:hAnsi="Arial" w:cs="Arial"/>
          <w:sz w:val="22"/>
          <w:szCs w:val="22"/>
        </w:rPr>
        <w:t xml:space="preserve">[  ]  Other: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D766C71" w14:textId="5B38EBDA" w:rsidR="00293660" w:rsidRPr="00293660" w:rsidRDefault="00293660" w:rsidP="009A33FB">
      <w:pPr>
        <w:spacing w:after="120"/>
        <w:ind w:left="630" w:hanging="630"/>
        <w:rPr>
          <w:rFonts w:ascii="Arial" w:hAnsi="Arial" w:cs="Arial"/>
          <w:sz w:val="22"/>
          <w:szCs w:val="22"/>
        </w:rPr>
      </w:pPr>
      <w:r>
        <w:rPr>
          <w:rFonts w:ascii="Arial" w:hAnsi="Arial" w:cs="Arial"/>
          <w:b/>
          <w:sz w:val="22"/>
          <w:szCs w:val="22"/>
        </w:rPr>
        <w:t>4.</w:t>
      </w:r>
      <w:r>
        <w:rPr>
          <w:rFonts w:ascii="Arial" w:hAnsi="Arial" w:cs="Arial"/>
          <w:b/>
          <w:sz w:val="22"/>
          <w:szCs w:val="22"/>
        </w:rPr>
        <w:tab/>
      </w:r>
      <w:r>
        <w:rPr>
          <w:rFonts w:ascii="Arial" w:hAnsi="Arial" w:cs="Arial"/>
          <w:sz w:val="22"/>
          <w:szCs w:val="22"/>
        </w:rPr>
        <w:t xml:space="preserve">The </w:t>
      </w:r>
      <w:r w:rsidR="00061AEB">
        <w:rPr>
          <w:rFonts w:ascii="Arial" w:hAnsi="Arial" w:cs="Arial"/>
          <w:sz w:val="22"/>
          <w:szCs w:val="22"/>
        </w:rPr>
        <w:t>C</w:t>
      </w:r>
      <w:r>
        <w:rPr>
          <w:rFonts w:ascii="Arial" w:hAnsi="Arial" w:cs="Arial"/>
          <w:sz w:val="22"/>
          <w:szCs w:val="22"/>
        </w:rPr>
        <w:t xml:space="preserve">ourt </w:t>
      </w:r>
      <w:r w:rsidR="00061AEB">
        <w:rPr>
          <w:rFonts w:ascii="Arial" w:hAnsi="Arial" w:cs="Arial"/>
          <w:sz w:val="22"/>
          <w:szCs w:val="22"/>
        </w:rPr>
        <w:t>V</w:t>
      </w:r>
      <w:r>
        <w:rPr>
          <w:rFonts w:ascii="Arial" w:hAnsi="Arial" w:cs="Arial"/>
          <w:sz w:val="22"/>
          <w:szCs w:val="22"/>
        </w:rPr>
        <w:t>isitor should comply with all requirements of RCW 11.130.280 and/or RCW</w:t>
      </w:r>
      <w:r w:rsidR="00E70A0A">
        <w:rPr>
          <w:rFonts w:ascii="Arial" w:hAnsi="Arial" w:cs="Arial"/>
          <w:sz w:val="22"/>
          <w:szCs w:val="22"/>
        </w:rPr>
        <w:t xml:space="preserve"> </w:t>
      </w:r>
      <w:r>
        <w:rPr>
          <w:rFonts w:ascii="Arial" w:hAnsi="Arial" w:cs="Arial"/>
          <w:sz w:val="22"/>
          <w:szCs w:val="22"/>
        </w:rPr>
        <w:t>11.130.380 in carrying out their duties under this appointment.</w:t>
      </w:r>
    </w:p>
    <w:p w14:paraId="3B7480B3" w14:textId="6D1B6E9D" w:rsidR="00AE0B9C" w:rsidRPr="00041221" w:rsidRDefault="007A0E55" w:rsidP="009A33FB">
      <w:pPr>
        <w:pStyle w:val="SingleSpacing"/>
        <w:spacing w:after="120" w:line="240" w:lineRule="auto"/>
        <w:rPr>
          <w:rFonts w:ascii="Arial" w:hAnsi="Arial" w:cs="Arial"/>
          <w:b/>
          <w:sz w:val="22"/>
          <w:szCs w:val="22"/>
        </w:rPr>
      </w:pPr>
      <w:r w:rsidRPr="00041221">
        <w:rPr>
          <w:rFonts w:ascii="Arial" w:hAnsi="Arial" w:cs="Arial"/>
          <w:b/>
          <w:sz w:val="22"/>
          <w:szCs w:val="22"/>
        </w:rPr>
        <w:t xml:space="preserve">The </w:t>
      </w:r>
      <w:r w:rsidR="00041221">
        <w:rPr>
          <w:rFonts w:ascii="Arial" w:hAnsi="Arial" w:cs="Arial"/>
          <w:b/>
          <w:sz w:val="22"/>
          <w:szCs w:val="22"/>
        </w:rPr>
        <w:t>C</w:t>
      </w:r>
      <w:r w:rsidRPr="00041221">
        <w:rPr>
          <w:rFonts w:ascii="Arial" w:hAnsi="Arial" w:cs="Arial"/>
          <w:b/>
          <w:sz w:val="22"/>
          <w:szCs w:val="22"/>
        </w:rPr>
        <w:t xml:space="preserve">ourt </w:t>
      </w:r>
      <w:r w:rsidR="00041221">
        <w:rPr>
          <w:rFonts w:ascii="Arial" w:hAnsi="Arial" w:cs="Arial"/>
          <w:b/>
          <w:sz w:val="22"/>
          <w:szCs w:val="22"/>
        </w:rPr>
        <w:t>O</w:t>
      </w:r>
      <w:r w:rsidRPr="00041221">
        <w:rPr>
          <w:rFonts w:ascii="Arial" w:hAnsi="Arial" w:cs="Arial"/>
          <w:b/>
          <w:sz w:val="22"/>
          <w:szCs w:val="22"/>
        </w:rPr>
        <w:t>rders:</w:t>
      </w:r>
    </w:p>
    <w:p w14:paraId="12CE13FD" w14:textId="16B2A7B0" w:rsidR="00061AEB" w:rsidRDefault="00293660" w:rsidP="009A33FB">
      <w:pPr>
        <w:tabs>
          <w:tab w:val="left" w:pos="720"/>
        </w:tabs>
        <w:spacing w:after="120"/>
        <w:ind w:left="720" w:hanging="720"/>
        <w:rPr>
          <w:rFonts w:ascii="Arial" w:hAnsi="Arial" w:cs="Arial"/>
          <w:sz w:val="22"/>
          <w:szCs w:val="22"/>
        </w:rPr>
      </w:pPr>
      <w:bookmarkStart w:id="1" w:name="Check4"/>
      <w:r>
        <w:rPr>
          <w:rFonts w:ascii="Arial" w:hAnsi="Arial" w:cs="Arial"/>
          <w:b/>
          <w:bCs/>
          <w:sz w:val="22"/>
          <w:szCs w:val="22"/>
        </w:rPr>
        <w:t>5</w:t>
      </w:r>
      <w:r w:rsidR="008C325F" w:rsidRPr="00041221">
        <w:rPr>
          <w:rFonts w:ascii="Arial" w:hAnsi="Arial" w:cs="Arial"/>
          <w:b/>
          <w:bCs/>
          <w:sz w:val="22"/>
          <w:szCs w:val="22"/>
        </w:rPr>
        <w:t>.</w:t>
      </w:r>
      <w:bookmarkEnd w:id="1"/>
      <w:r w:rsidR="007A0E55" w:rsidRPr="00041221">
        <w:rPr>
          <w:rFonts w:ascii="Arial" w:hAnsi="Arial" w:cs="Arial"/>
          <w:sz w:val="22"/>
          <w:szCs w:val="22"/>
        </w:rPr>
        <w:tab/>
      </w:r>
      <w:r w:rsidRPr="00293660">
        <w:rPr>
          <w:rFonts w:ascii="Arial" w:hAnsi="Arial" w:cs="Arial"/>
          <w:sz w:val="22"/>
          <w:szCs w:val="22"/>
        </w:rPr>
        <w:t xml:space="preserve">Payment of the </w:t>
      </w:r>
      <w:r w:rsidR="00061AEB">
        <w:rPr>
          <w:rFonts w:ascii="Arial" w:hAnsi="Arial" w:cs="Arial"/>
          <w:sz w:val="22"/>
          <w:szCs w:val="22"/>
        </w:rPr>
        <w:t xml:space="preserve">Court Visitor </w:t>
      </w:r>
      <w:r w:rsidRPr="00293660">
        <w:rPr>
          <w:rFonts w:ascii="Arial" w:hAnsi="Arial" w:cs="Arial"/>
          <w:sz w:val="22"/>
          <w:szCs w:val="22"/>
        </w:rPr>
        <w:t xml:space="preserve">shall be at </w:t>
      </w:r>
      <w:r w:rsidRPr="00293660">
        <w:rPr>
          <w:rFonts w:ascii="Arial" w:hAnsi="Arial" w:cs="Arial"/>
          <w:b/>
          <w:sz w:val="22"/>
          <w:szCs w:val="22"/>
        </w:rPr>
        <w:t>public expense</w:t>
      </w:r>
      <w:r w:rsidRPr="00293660">
        <w:rPr>
          <w:rFonts w:ascii="Arial" w:hAnsi="Arial" w:cs="Arial"/>
          <w:sz w:val="22"/>
          <w:szCs w:val="22"/>
        </w:rPr>
        <w:t>, to be paid by</w:t>
      </w:r>
      <w:r w:rsidR="00B4664E">
        <w:rPr>
          <w:rFonts w:ascii="Arial" w:hAnsi="Arial" w:cs="Arial"/>
          <w:sz w:val="22"/>
          <w:szCs w:val="22"/>
        </w:rPr>
        <w:t xml:space="preserve"> __________ Co</w:t>
      </w:r>
      <w:r w:rsidRPr="00293660">
        <w:rPr>
          <w:rFonts w:ascii="Arial" w:hAnsi="Arial" w:cs="Arial"/>
          <w:sz w:val="22"/>
          <w:szCs w:val="22"/>
        </w:rPr>
        <w:t>unty at a rate not to exceed $</w:t>
      </w:r>
      <w:r w:rsidR="00B4664E">
        <w:rPr>
          <w:rFonts w:ascii="Arial" w:hAnsi="Arial" w:cs="Arial"/>
          <w:sz w:val="22"/>
          <w:szCs w:val="22"/>
        </w:rPr>
        <w:t>________</w:t>
      </w:r>
      <w:r w:rsidRPr="00293660">
        <w:rPr>
          <w:rFonts w:ascii="Arial" w:hAnsi="Arial" w:cs="Arial"/>
          <w:sz w:val="22"/>
          <w:szCs w:val="22"/>
        </w:rPr>
        <w:t xml:space="preserve"> per hour up to a maximum of </w:t>
      </w:r>
      <w:r w:rsidR="00B4664E">
        <w:rPr>
          <w:rFonts w:ascii="Arial" w:hAnsi="Arial" w:cs="Arial"/>
          <w:sz w:val="22"/>
          <w:szCs w:val="22"/>
        </w:rPr>
        <w:t xml:space="preserve">_____ </w:t>
      </w:r>
      <w:r w:rsidRPr="00293660">
        <w:rPr>
          <w:rFonts w:ascii="Arial" w:hAnsi="Arial" w:cs="Arial"/>
          <w:sz w:val="22"/>
          <w:szCs w:val="22"/>
        </w:rPr>
        <w:t xml:space="preserve">hours, subject to prior court approval, unless the </w:t>
      </w:r>
      <w:r w:rsidR="00061AEB">
        <w:rPr>
          <w:rFonts w:ascii="Arial" w:hAnsi="Arial" w:cs="Arial"/>
          <w:sz w:val="22"/>
          <w:szCs w:val="22"/>
        </w:rPr>
        <w:t>Court Visitor</w:t>
      </w:r>
      <w:r w:rsidRPr="00293660">
        <w:rPr>
          <w:rFonts w:ascii="Arial" w:hAnsi="Arial" w:cs="Arial"/>
          <w:sz w:val="22"/>
          <w:szCs w:val="22"/>
        </w:rPr>
        <w:t xml:space="preserve"> obtains prior court approval from the court for a different amount. If evidence is submitted showing that there was no financial hardship or that financial hardship no longer exists, the court may assess fees and costs against any party to this action if appropriate.</w:t>
      </w:r>
    </w:p>
    <w:p w14:paraId="44C96DCA" w14:textId="0FF3CF0E" w:rsidR="00061AEB" w:rsidRPr="00061AEB" w:rsidRDefault="00061AEB" w:rsidP="009A33FB">
      <w:pPr>
        <w:tabs>
          <w:tab w:val="left" w:pos="720"/>
        </w:tabs>
        <w:spacing w:after="120"/>
        <w:ind w:left="720" w:hanging="720"/>
        <w:rPr>
          <w:rFonts w:ascii="Arial" w:hAnsi="Arial" w:cs="Arial"/>
          <w:b/>
          <w:bCs/>
          <w:i/>
          <w:iCs/>
          <w:sz w:val="22"/>
          <w:szCs w:val="22"/>
          <w:u w:val="single"/>
        </w:rPr>
      </w:pPr>
      <w:r>
        <w:rPr>
          <w:rFonts w:ascii="Arial" w:hAnsi="Arial" w:cs="Arial"/>
          <w:b/>
          <w:sz w:val="22"/>
          <w:szCs w:val="22"/>
        </w:rPr>
        <w:t>6.</w:t>
      </w:r>
      <w:r>
        <w:rPr>
          <w:rFonts w:ascii="Arial" w:hAnsi="Arial" w:cs="Arial"/>
          <w:b/>
          <w:sz w:val="22"/>
          <w:szCs w:val="22"/>
        </w:rPr>
        <w:tab/>
      </w:r>
      <w:r w:rsidRPr="00061AEB">
        <w:rPr>
          <w:rFonts w:ascii="Arial" w:hAnsi="Arial" w:cs="Arial"/>
          <w:sz w:val="22"/>
          <w:szCs w:val="22"/>
        </w:rPr>
        <w:t>The hearing shall be</w:t>
      </w:r>
      <w:r w:rsidR="00B4664E">
        <w:rPr>
          <w:rFonts w:ascii="Arial" w:hAnsi="Arial" w:cs="Arial"/>
          <w:sz w:val="22"/>
          <w:szCs w:val="22"/>
        </w:rPr>
        <w:t xml:space="preserve"> </w:t>
      </w:r>
      <w:r w:rsidRPr="00061AEB">
        <w:rPr>
          <w:rFonts w:ascii="Arial" w:hAnsi="Arial" w:cs="Arial"/>
          <w:sz w:val="22"/>
          <w:szCs w:val="22"/>
        </w:rPr>
        <w:t xml:space="preserve">held on </w:t>
      </w:r>
      <w:r w:rsidR="00F506EB" w:rsidRPr="00B4664E">
        <w:rPr>
          <w:rFonts w:ascii="Arial" w:hAnsi="Arial" w:cs="Arial"/>
          <w:sz w:val="22"/>
          <w:szCs w:val="22"/>
        </w:rPr>
        <w:t>(</w:t>
      </w:r>
      <w:r w:rsidR="00F506EB" w:rsidRPr="000776CB">
        <w:rPr>
          <w:rFonts w:ascii="Arial" w:hAnsi="Arial" w:cs="Arial"/>
          <w:i/>
          <w:sz w:val="22"/>
          <w:szCs w:val="22"/>
        </w:rPr>
        <w:t>date</w:t>
      </w:r>
      <w:r w:rsidR="00F506EB" w:rsidRPr="00B4664E">
        <w:rPr>
          <w:rFonts w:ascii="Arial" w:hAnsi="Arial" w:cs="Arial"/>
          <w:sz w:val="22"/>
          <w:szCs w:val="22"/>
        </w:rPr>
        <w:t>)</w:t>
      </w:r>
      <w:r w:rsidR="00F506EB">
        <w:rPr>
          <w:rFonts w:ascii="Arial" w:hAnsi="Arial" w:cs="Arial"/>
          <w:sz w:val="22"/>
          <w:szCs w:val="22"/>
        </w:rPr>
        <w:t xml:space="preserve"> </w:t>
      </w:r>
      <w:r w:rsidR="00B4664E">
        <w:rPr>
          <w:rFonts w:ascii="Arial" w:hAnsi="Arial" w:cs="Arial"/>
          <w:sz w:val="22"/>
          <w:szCs w:val="22"/>
        </w:rPr>
        <w:t>_________________</w:t>
      </w:r>
      <w:r w:rsidR="00B4664E" w:rsidRPr="00B4664E">
        <w:rPr>
          <w:rFonts w:ascii="Arial" w:hAnsi="Arial" w:cs="Arial"/>
          <w:sz w:val="22"/>
          <w:szCs w:val="22"/>
        </w:rPr>
        <w:t xml:space="preserve"> at </w:t>
      </w:r>
      <w:r w:rsidR="00F506EB" w:rsidRPr="00B4664E">
        <w:rPr>
          <w:rFonts w:ascii="Arial" w:hAnsi="Arial" w:cs="Arial"/>
          <w:sz w:val="22"/>
          <w:szCs w:val="22"/>
        </w:rPr>
        <w:t>(</w:t>
      </w:r>
      <w:r w:rsidR="00F506EB" w:rsidRPr="000776CB">
        <w:rPr>
          <w:rFonts w:ascii="Arial" w:hAnsi="Arial" w:cs="Arial"/>
          <w:i/>
          <w:sz w:val="22"/>
          <w:szCs w:val="22"/>
        </w:rPr>
        <w:t>time</w:t>
      </w:r>
      <w:r w:rsidR="00F506EB" w:rsidRPr="00B4664E">
        <w:rPr>
          <w:rFonts w:ascii="Arial" w:hAnsi="Arial" w:cs="Arial"/>
          <w:sz w:val="22"/>
          <w:szCs w:val="22"/>
        </w:rPr>
        <w:t>)</w:t>
      </w:r>
      <w:r w:rsidR="00F506EB">
        <w:rPr>
          <w:rFonts w:ascii="Arial" w:hAnsi="Arial" w:cs="Arial"/>
          <w:sz w:val="22"/>
          <w:szCs w:val="22"/>
        </w:rPr>
        <w:t xml:space="preserve"> </w:t>
      </w:r>
      <w:r w:rsidR="00B4664E">
        <w:rPr>
          <w:rFonts w:ascii="Arial" w:hAnsi="Arial" w:cs="Arial"/>
          <w:sz w:val="22"/>
          <w:szCs w:val="22"/>
        </w:rPr>
        <w:t xml:space="preserve">______________ </w:t>
      </w:r>
      <w:r w:rsidR="00B4664E" w:rsidRPr="00B4664E">
        <w:rPr>
          <w:rFonts w:ascii="Arial" w:hAnsi="Arial" w:cs="Arial"/>
          <w:sz w:val="22"/>
          <w:szCs w:val="22"/>
        </w:rPr>
        <w:t xml:space="preserve">in </w:t>
      </w:r>
      <w:r w:rsidR="00F506EB" w:rsidRPr="00B4664E">
        <w:rPr>
          <w:rFonts w:ascii="Arial" w:hAnsi="Arial" w:cs="Arial"/>
          <w:sz w:val="22"/>
          <w:szCs w:val="22"/>
        </w:rPr>
        <w:t>(</w:t>
      </w:r>
      <w:r w:rsidR="00F506EB" w:rsidRPr="000776CB">
        <w:rPr>
          <w:rFonts w:ascii="Arial" w:hAnsi="Arial" w:cs="Arial"/>
          <w:i/>
          <w:sz w:val="22"/>
          <w:szCs w:val="22"/>
        </w:rPr>
        <w:t>court’s location, room or department, or Zoom, as indicated</w:t>
      </w:r>
      <w:r w:rsidR="00F506EB" w:rsidRPr="00B4664E">
        <w:rPr>
          <w:rFonts w:ascii="Arial" w:hAnsi="Arial" w:cs="Arial"/>
          <w:sz w:val="22"/>
          <w:szCs w:val="22"/>
        </w:rPr>
        <w:t>)</w:t>
      </w:r>
      <w:r w:rsidR="00F506EB">
        <w:rPr>
          <w:rFonts w:ascii="Arial" w:hAnsi="Arial" w:cs="Arial"/>
          <w:sz w:val="22"/>
          <w:szCs w:val="22"/>
        </w:rPr>
        <w:t xml:space="preserve"> </w:t>
      </w:r>
      <w:r w:rsidR="00B4664E">
        <w:rPr>
          <w:rFonts w:ascii="Arial" w:hAnsi="Arial" w:cs="Arial"/>
          <w:sz w:val="22"/>
          <w:szCs w:val="22"/>
        </w:rPr>
        <w:t>___________________</w:t>
      </w:r>
      <w:r w:rsidR="00F506EB">
        <w:rPr>
          <w:rFonts w:ascii="Arial" w:hAnsi="Arial" w:cs="Arial"/>
          <w:sz w:val="22"/>
          <w:szCs w:val="22"/>
        </w:rPr>
        <w:t>__</w:t>
      </w:r>
      <w:r w:rsidR="00B4664E">
        <w:rPr>
          <w:rFonts w:ascii="Arial" w:hAnsi="Arial" w:cs="Arial"/>
          <w:sz w:val="22"/>
          <w:szCs w:val="22"/>
        </w:rPr>
        <w:t xml:space="preserve">, </w:t>
      </w:r>
      <w:r w:rsidRPr="00061AEB">
        <w:rPr>
          <w:rFonts w:ascii="Arial" w:hAnsi="Arial" w:cs="Arial"/>
          <w:sz w:val="22"/>
          <w:szCs w:val="22"/>
        </w:rPr>
        <w:t xml:space="preserve">unless otherwise extended by court order prior to the expiration of the time period set forth above. </w:t>
      </w:r>
      <w:r w:rsidRPr="00061AEB">
        <w:rPr>
          <w:rFonts w:ascii="Arial" w:hAnsi="Arial" w:cs="Arial"/>
          <w:bCs/>
          <w:i/>
          <w:iCs/>
          <w:sz w:val="22"/>
          <w:szCs w:val="22"/>
          <w:u w:val="single"/>
        </w:rPr>
        <w:t xml:space="preserve">The Guardian/Conservator and the Court Visitor shall personally appear at this hearing. </w:t>
      </w:r>
    </w:p>
    <w:p w14:paraId="5EA3C191" w14:textId="24AC3FC1" w:rsidR="00061AEB" w:rsidRDefault="00061AEB" w:rsidP="009A33FB">
      <w:pPr>
        <w:tabs>
          <w:tab w:val="left" w:pos="720"/>
        </w:tabs>
        <w:spacing w:after="120"/>
        <w:ind w:left="720" w:hanging="720"/>
        <w:rPr>
          <w:rFonts w:ascii="Arial" w:hAnsi="Arial" w:cs="Arial"/>
          <w:sz w:val="22"/>
          <w:szCs w:val="22"/>
        </w:rPr>
      </w:pPr>
      <w:r>
        <w:rPr>
          <w:rFonts w:ascii="Arial" w:hAnsi="Arial" w:cs="Arial"/>
          <w:b/>
          <w:sz w:val="22"/>
          <w:szCs w:val="22"/>
        </w:rPr>
        <w:t>7.</w:t>
      </w:r>
      <w:r>
        <w:rPr>
          <w:rFonts w:ascii="Arial" w:hAnsi="Arial" w:cs="Arial"/>
          <w:b/>
          <w:sz w:val="22"/>
          <w:szCs w:val="22"/>
        </w:rPr>
        <w:tab/>
      </w:r>
      <w:r>
        <w:rPr>
          <w:rFonts w:ascii="Arial" w:hAnsi="Arial" w:cs="Arial"/>
          <w:sz w:val="22"/>
          <w:szCs w:val="22"/>
        </w:rPr>
        <w:t>The court finds or knows that</w:t>
      </w:r>
      <w:r w:rsidR="00F506EB">
        <w:rPr>
          <w:rFonts w:ascii="Arial" w:hAnsi="Arial" w:cs="Arial"/>
          <w:sz w:val="22"/>
          <w:szCs w:val="22"/>
        </w:rPr>
        <w:t xml:space="preserve"> (</w:t>
      </w:r>
      <w:r w:rsidR="00F506EB" w:rsidRPr="000776CB">
        <w:rPr>
          <w:rFonts w:ascii="Arial" w:hAnsi="Arial" w:cs="Arial"/>
          <w:i/>
          <w:sz w:val="22"/>
          <w:szCs w:val="22"/>
        </w:rPr>
        <w:t>Court Visitor’s name</w:t>
      </w:r>
      <w:r w:rsidR="00F506EB">
        <w:rPr>
          <w:rFonts w:ascii="Arial" w:hAnsi="Arial" w:cs="Arial"/>
          <w:sz w:val="22"/>
          <w:szCs w:val="22"/>
        </w:rPr>
        <w:t>)</w:t>
      </w:r>
      <w:r>
        <w:rPr>
          <w:rFonts w:ascii="Arial" w:hAnsi="Arial" w:cs="Arial"/>
          <w:sz w:val="22"/>
          <w:szCs w:val="22"/>
        </w:rPr>
        <w:t xml:space="preserve"> </w:t>
      </w:r>
      <w:r w:rsidRPr="009A33FB">
        <w:rPr>
          <w:rFonts w:ascii="Arial" w:hAnsi="Arial" w:cs="Arial"/>
          <w:bCs/>
          <w:sz w:val="22"/>
          <w:szCs w:val="22"/>
        </w:rPr>
        <w:t>_____________________</w:t>
      </w:r>
      <w:r>
        <w:rPr>
          <w:rFonts w:ascii="Arial" w:hAnsi="Arial" w:cs="Arial"/>
          <w:sz w:val="22"/>
          <w:szCs w:val="22"/>
        </w:rPr>
        <w:t xml:space="preserve"> has the required knowledge, training, or expertise to perform the duties required under RCW</w:t>
      </w:r>
      <w:r w:rsidR="00E70A0A">
        <w:rPr>
          <w:rFonts w:ascii="Arial" w:hAnsi="Arial" w:cs="Arial"/>
          <w:sz w:val="22"/>
          <w:szCs w:val="22"/>
        </w:rPr>
        <w:t xml:space="preserve"> </w:t>
      </w:r>
      <w:r>
        <w:rPr>
          <w:rFonts w:ascii="Arial" w:hAnsi="Arial" w:cs="Arial"/>
          <w:sz w:val="22"/>
          <w:szCs w:val="22"/>
        </w:rPr>
        <w:t xml:space="preserve">11.130.280 and </w:t>
      </w:r>
      <w:r w:rsidR="00A80CDE">
        <w:rPr>
          <w:rFonts w:ascii="Arial" w:hAnsi="Arial" w:cs="Arial"/>
          <w:sz w:val="22"/>
          <w:szCs w:val="22"/>
        </w:rPr>
        <w:t>RCW 11.130</w:t>
      </w:r>
      <w:r>
        <w:rPr>
          <w:rFonts w:ascii="Arial" w:hAnsi="Arial" w:cs="Arial"/>
          <w:sz w:val="22"/>
          <w:szCs w:val="22"/>
        </w:rPr>
        <w:t>.380 and is free of influence from anyone interested in the result of the proceeding. The court appoints this person as Court Visitor in this case. The Court Visitor can be contacted in the following manner:</w:t>
      </w:r>
    </w:p>
    <w:p w14:paraId="06913956" w14:textId="77777777" w:rsidR="00B4664E" w:rsidRPr="00041221" w:rsidRDefault="00B4664E" w:rsidP="009A33FB">
      <w:pPr>
        <w:tabs>
          <w:tab w:val="left" w:pos="2160"/>
          <w:tab w:val="left" w:pos="9360"/>
        </w:tabs>
        <w:spacing w:after="120"/>
        <w:ind w:left="720"/>
        <w:rPr>
          <w:rFonts w:ascii="Arial" w:hAnsi="Arial" w:cs="Arial"/>
          <w:sz w:val="22"/>
          <w:szCs w:val="22"/>
        </w:rPr>
      </w:pPr>
      <w:r w:rsidRPr="00041221">
        <w:rPr>
          <w:rFonts w:ascii="Arial" w:hAnsi="Arial" w:cs="Arial"/>
          <w:sz w:val="22"/>
          <w:szCs w:val="22"/>
        </w:rPr>
        <w:t>Address:</w:t>
      </w:r>
      <w:r w:rsidRPr="00041221">
        <w:rPr>
          <w:rFonts w:ascii="Arial" w:hAnsi="Arial" w:cs="Arial"/>
          <w:sz w:val="22"/>
          <w:szCs w:val="22"/>
        </w:rPr>
        <w:tab/>
      </w:r>
      <w:r w:rsidRPr="00041221">
        <w:rPr>
          <w:rFonts w:ascii="Arial" w:hAnsi="Arial" w:cs="Arial"/>
          <w:sz w:val="22"/>
          <w:szCs w:val="22"/>
          <w:u w:val="single"/>
        </w:rPr>
        <w:tab/>
      </w:r>
    </w:p>
    <w:p w14:paraId="0C513C70" w14:textId="77777777" w:rsidR="00B4664E" w:rsidRPr="00041221" w:rsidRDefault="00B4664E" w:rsidP="009A33FB">
      <w:pPr>
        <w:tabs>
          <w:tab w:val="left" w:pos="2160"/>
          <w:tab w:val="left" w:pos="9360"/>
        </w:tabs>
        <w:spacing w:after="120"/>
        <w:ind w:left="720"/>
        <w:rPr>
          <w:rFonts w:ascii="Arial" w:hAnsi="Arial" w:cs="Arial"/>
          <w:sz w:val="22"/>
          <w:szCs w:val="22"/>
          <w:u w:val="single"/>
        </w:rPr>
      </w:pPr>
      <w:r w:rsidRPr="00041221">
        <w:rPr>
          <w:rFonts w:ascii="Arial" w:hAnsi="Arial" w:cs="Arial"/>
          <w:sz w:val="22"/>
          <w:szCs w:val="22"/>
        </w:rPr>
        <w:tab/>
      </w:r>
      <w:r w:rsidRPr="00041221">
        <w:rPr>
          <w:rFonts w:ascii="Arial" w:hAnsi="Arial" w:cs="Arial"/>
          <w:sz w:val="22"/>
          <w:szCs w:val="22"/>
          <w:u w:val="single"/>
        </w:rPr>
        <w:tab/>
      </w:r>
    </w:p>
    <w:p w14:paraId="23883DE6" w14:textId="77777777" w:rsidR="00B4664E" w:rsidRPr="00041221" w:rsidRDefault="00B4664E" w:rsidP="009A33FB">
      <w:pPr>
        <w:tabs>
          <w:tab w:val="left" w:pos="2160"/>
          <w:tab w:val="left" w:pos="9360"/>
        </w:tabs>
        <w:spacing w:after="120"/>
        <w:ind w:left="720"/>
        <w:rPr>
          <w:rFonts w:ascii="Arial" w:hAnsi="Arial" w:cs="Arial"/>
          <w:sz w:val="22"/>
          <w:szCs w:val="22"/>
          <w:u w:val="single"/>
        </w:rPr>
      </w:pPr>
      <w:r w:rsidRPr="00041221">
        <w:rPr>
          <w:rFonts w:ascii="Arial" w:hAnsi="Arial" w:cs="Arial"/>
          <w:sz w:val="22"/>
          <w:szCs w:val="22"/>
        </w:rPr>
        <w:t>Telephone:</w:t>
      </w:r>
      <w:r w:rsidRPr="00041221">
        <w:rPr>
          <w:rFonts w:ascii="Arial" w:hAnsi="Arial" w:cs="Arial"/>
          <w:sz w:val="22"/>
          <w:szCs w:val="22"/>
        </w:rPr>
        <w:tab/>
      </w:r>
      <w:r w:rsidRPr="00041221">
        <w:rPr>
          <w:rFonts w:ascii="Arial" w:hAnsi="Arial" w:cs="Arial"/>
          <w:sz w:val="22"/>
          <w:szCs w:val="22"/>
          <w:u w:val="single"/>
        </w:rPr>
        <w:tab/>
      </w:r>
    </w:p>
    <w:p w14:paraId="2E7FCAD7" w14:textId="6AA1FB94" w:rsidR="00B4664E" w:rsidRDefault="00B4664E" w:rsidP="009A33FB">
      <w:pPr>
        <w:tabs>
          <w:tab w:val="left" w:pos="720"/>
        </w:tabs>
        <w:spacing w:after="120"/>
        <w:ind w:left="720"/>
        <w:rPr>
          <w:rFonts w:ascii="Arial" w:hAnsi="Arial" w:cs="Arial"/>
          <w:sz w:val="22"/>
          <w:szCs w:val="22"/>
        </w:rPr>
      </w:pPr>
      <w:r w:rsidRPr="00041221">
        <w:rPr>
          <w:rFonts w:ascii="Arial" w:hAnsi="Arial" w:cs="Arial"/>
          <w:sz w:val="22"/>
          <w:szCs w:val="22"/>
        </w:rPr>
        <w:t>Email:</w:t>
      </w:r>
      <w:r w:rsidRPr="00041221">
        <w:rPr>
          <w:rFonts w:ascii="Arial" w:hAnsi="Arial" w:cs="Arial"/>
          <w:sz w:val="22"/>
          <w:szCs w:val="22"/>
        </w:rPr>
        <w:tab/>
      </w:r>
      <w:r>
        <w:rPr>
          <w:rFonts w:ascii="Arial" w:hAnsi="Arial" w:cs="Arial"/>
          <w:sz w:val="22"/>
          <w:szCs w:val="22"/>
        </w:rPr>
        <w:tab/>
      </w:r>
      <w:r w:rsidRPr="00041221">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823D89C" w14:textId="518BE6C3" w:rsidR="00061AEB" w:rsidRDefault="00061AEB" w:rsidP="009A33FB">
      <w:pPr>
        <w:tabs>
          <w:tab w:val="left" w:pos="720"/>
        </w:tabs>
        <w:spacing w:after="120"/>
        <w:ind w:left="720" w:hanging="720"/>
        <w:rPr>
          <w:rFonts w:ascii="Arial" w:hAnsi="Arial" w:cs="Arial"/>
          <w:sz w:val="22"/>
          <w:szCs w:val="22"/>
        </w:rPr>
      </w:pPr>
      <w:r>
        <w:rPr>
          <w:rFonts w:ascii="Arial" w:hAnsi="Arial" w:cs="Arial"/>
          <w:b/>
          <w:sz w:val="22"/>
          <w:szCs w:val="22"/>
        </w:rPr>
        <w:t>8.</w:t>
      </w:r>
      <w:r>
        <w:rPr>
          <w:rFonts w:ascii="Arial" w:hAnsi="Arial" w:cs="Arial"/>
          <w:b/>
          <w:sz w:val="22"/>
          <w:szCs w:val="22"/>
        </w:rPr>
        <w:tab/>
      </w:r>
      <w:r>
        <w:rPr>
          <w:rFonts w:ascii="Arial" w:hAnsi="Arial" w:cs="Arial"/>
          <w:sz w:val="22"/>
          <w:szCs w:val="22"/>
        </w:rPr>
        <w:t xml:space="preserve">The Court Visitor shall comply with all requirements of RCW 11.130.280 and/or </w:t>
      </w:r>
      <w:r w:rsidR="00A80CDE">
        <w:rPr>
          <w:rFonts w:ascii="Arial" w:hAnsi="Arial" w:cs="Arial"/>
          <w:sz w:val="22"/>
          <w:szCs w:val="22"/>
        </w:rPr>
        <w:t>RCW</w:t>
      </w:r>
      <w:r w:rsidR="00E70A0A">
        <w:rPr>
          <w:rFonts w:ascii="Arial" w:hAnsi="Arial" w:cs="Arial"/>
          <w:sz w:val="22"/>
          <w:szCs w:val="22"/>
        </w:rPr>
        <w:t xml:space="preserve"> </w:t>
      </w:r>
      <w:r w:rsidR="00A80CDE">
        <w:rPr>
          <w:rFonts w:ascii="Arial" w:hAnsi="Arial" w:cs="Arial"/>
          <w:sz w:val="22"/>
          <w:szCs w:val="22"/>
        </w:rPr>
        <w:t>11.130</w:t>
      </w:r>
      <w:r>
        <w:rPr>
          <w:rFonts w:ascii="Arial" w:hAnsi="Arial" w:cs="Arial"/>
          <w:sz w:val="22"/>
          <w:szCs w:val="22"/>
        </w:rPr>
        <w:t xml:space="preserve">.380 in carrying out its duties under this appointment, and shall: </w:t>
      </w:r>
    </w:p>
    <w:p w14:paraId="52399C1B" w14:textId="6422C193" w:rsidR="00061AEB" w:rsidRDefault="00A80CDE" w:rsidP="009A33FB">
      <w:pPr>
        <w:pStyle w:val="ListParagraph"/>
        <w:numPr>
          <w:ilvl w:val="0"/>
          <w:numId w:val="15"/>
        </w:numPr>
        <w:tabs>
          <w:tab w:val="left" w:pos="720"/>
        </w:tabs>
        <w:spacing w:before="0" w:beforeAutospacing="0" w:after="120" w:afterAutospacing="0"/>
        <w:rPr>
          <w:rFonts w:ascii="Arial" w:hAnsi="Arial" w:cs="Arial"/>
          <w:sz w:val="22"/>
          <w:szCs w:val="22"/>
        </w:rPr>
      </w:pPr>
      <w:r>
        <w:rPr>
          <w:rFonts w:ascii="Arial" w:hAnsi="Arial" w:cs="Arial"/>
          <w:sz w:val="22"/>
          <w:szCs w:val="22"/>
        </w:rPr>
        <w:t>Make reasonable effor</w:t>
      </w:r>
      <w:r w:rsidR="00BD1590">
        <w:rPr>
          <w:rFonts w:ascii="Arial" w:hAnsi="Arial" w:cs="Arial"/>
          <w:sz w:val="22"/>
          <w:szCs w:val="22"/>
        </w:rPr>
        <w:t>t</w:t>
      </w:r>
      <w:r>
        <w:rPr>
          <w:rFonts w:ascii="Arial" w:hAnsi="Arial" w:cs="Arial"/>
          <w:sz w:val="22"/>
          <w:szCs w:val="22"/>
        </w:rPr>
        <w:t>s to c</w:t>
      </w:r>
      <w:r w:rsidR="00061AEB">
        <w:rPr>
          <w:rFonts w:ascii="Arial" w:hAnsi="Arial" w:cs="Arial"/>
          <w:sz w:val="22"/>
          <w:szCs w:val="22"/>
        </w:rPr>
        <w:t>ontact the fiduciar</w:t>
      </w:r>
      <w:r w:rsidR="00943848">
        <w:rPr>
          <w:rFonts w:ascii="Arial" w:hAnsi="Arial" w:cs="Arial"/>
          <w:sz w:val="22"/>
          <w:szCs w:val="22"/>
        </w:rPr>
        <w:t>y</w:t>
      </w:r>
      <w:r w:rsidR="00061AEB">
        <w:rPr>
          <w:rFonts w:ascii="Arial" w:hAnsi="Arial" w:cs="Arial"/>
          <w:sz w:val="22"/>
          <w:szCs w:val="22"/>
        </w:rPr>
        <w:t xml:space="preserve">(ies) within </w:t>
      </w:r>
      <w:r w:rsidR="0092289F">
        <w:rPr>
          <w:rFonts w:ascii="Arial" w:hAnsi="Arial" w:cs="Arial"/>
          <w:sz w:val="22"/>
          <w:szCs w:val="22"/>
        </w:rPr>
        <w:t xml:space="preserve">5 </w:t>
      </w:r>
      <w:r w:rsidR="00061AEB">
        <w:rPr>
          <w:rFonts w:ascii="Arial" w:hAnsi="Arial" w:cs="Arial"/>
          <w:sz w:val="22"/>
          <w:szCs w:val="22"/>
        </w:rPr>
        <w:t>days of entry of this order to begin the investigation, and;</w:t>
      </w:r>
    </w:p>
    <w:p w14:paraId="0726A3EF" w14:textId="7D7AE5E6" w:rsidR="00061AEB" w:rsidRDefault="00061AEB" w:rsidP="009A33FB">
      <w:pPr>
        <w:pStyle w:val="ListParagraph"/>
        <w:numPr>
          <w:ilvl w:val="0"/>
          <w:numId w:val="15"/>
        </w:numPr>
        <w:tabs>
          <w:tab w:val="left" w:pos="720"/>
        </w:tabs>
        <w:spacing w:before="0" w:beforeAutospacing="0" w:after="120" w:afterAutospacing="0"/>
        <w:rPr>
          <w:rFonts w:ascii="Arial" w:hAnsi="Arial" w:cs="Arial"/>
          <w:sz w:val="22"/>
          <w:szCs w:val="22"/>
        </w:rPr>
      </w:pPr>
      <w:r>
        <w:rPr>
          <w:rFonts w:ascii="Arial" w:hAnsi="Arial" w:cs="Arial"/>
          <w:sz w:val="22"/>
          <w:szCs w:val="22"/>
        </w:rPr>
        <w:t>File and serve a report no later than</w:t>
      </w:r>
      <w:r w:rsidR="006852B3">
        <w:rPr>
          <w:rFonts w:ascii="Arial" w:hAnsi="Arial" w:cs="Arial"/>
          <w:sz w:val="22"/>
          <w:szCs w:val="22"/>
        </w:rPr>
        <w:t xml:space="preserve"> _____</w:t>
      </w:r>
      <w:r w:rsidR="00A80CDE">
        <w:rPr>
          <w:rFonts w:ascii="Arial" w:hAnsi="Arial" w:cs="Arial"/>
          <w:sz w:val="22"/>
          <w:szCs w:val="22"/>
        </w:rPr>
        <w:t xml:space="preserve"> </w:t>
      </w:r>
      <w:r w:rsidRPr="009A33FB">
        <w:rPr>
          <w:rFonts w:ascii="Arial" w:hAnsi="Arial" w:cs="Arial"/>
          <w:b/>
          <w:bCs/>
          <w:i/>
          <w:iCs/>
          <w:sz w:val="22"/>
          <w:szCs w:val="22"/>
        </w:rPr>
        <w:t>court days prior to the hearing,</w:t>
      </w:r>
      <w:r>
        <w:rPr>
          <w:rFonts w:ascii="Arial" w:hAnsi="Arial" w:cs="Arial"/>
          <w:sz w:val="22"/>
          <w:szCs w:val="22"/>
        </w:rPr>
        <w:t xml:space="preserve"> unless extended by the court prior to the expiration of the time period set forth above.</w:t>
      </w:r>
    </w:p>
    <w:p w14:paraId="32A48217" w14:textId="6ED29114" w:rsidR="007953CE" w:rsidRPr="008604C1" w:rsidRDefault="007953CE" w:rsidP="009A33FB">
      <w:pPr>
        <w:tabs>
          <w:tab w:val="left" w:pos="720"/>
        </w:tabs>
        <w:spacing w:after="120"/>
        <w:ind w:left="720" w:hanging="720"/>
        <w:rPr>
          <w:rFonts w:ascii="Arial" w:hAnsi="Arial" w:cs="Arial"/>
          <w:b/>
          <w:sz w:val="22"/>
          <w:szCs w:val="22"/>
        </w:rPr>
      </w:pPr>
      <w:r>
        <w:rPr>
          <w:rFonts w:ascii="Arial" w:hAnsi="Arial" w:cs="Arial"/>
          <w:b/>
          <w:sz w:val="22"/>
          <w:szCs w:val="22"/>
        </w:rPr>
        <w:lastRenderedPageBreak/>
        <w:t>9.</w:t>
      </w:r>
      <w:r>
        <w:rPr>
          <w:rFonts w:ascii="Arial" w:hAnsi="Arial" w:cs="Arial"/>
          <w:b/>
          <w:sz w:val="22"/>
          <w:szCs w:val="22"/>
        </w:rPr>
        <w:tab/>
      </w:r>
      <w:r w:rsidRPr="008604C1">
        <w:rPr>
          <w:rFonts w:ascii="Arial" w:hAnsi="Arial" w:cs="Arial"/>
          <w:b/>
          <w:sz w:val="22"/>
          <w:szCs w:val="22"/>
        </w:rPr>
        <w:t>Visitor’s Authority and Access to Information</w:t>
      </w:r>
    </w:p>
    <w:p w14:paraId="645B4442" w14:textId="2A72A88D" w:rsidR="008554D1" w:rsidRPr="00444256" w:rsidRDefault="007953CE" w:rsidP="009A33FB">
      <w:pPr>
        <w:tabs>
          <w:tab w:val="left" w:pos="1080"/>
        </w:tabs>
        <w:spacing w:after="120"/>
        <w:ind w:left="1080" w:hanging="360"/>
        <w:rPr>
          <w:rFonts w:ascii="Arial" w:hAnsi="Arial" w:cs="Arial"/>
          <w:sz w:val="22"/>
          <w:szCs w:val="22"/>
        </w:rPr>
      </w:pPr>
      <w:r>
        <w:rPr>
          <w:rFonts w:ascii="Arial" w:hAnsi="Arial" w:cs="Arial"/>
          <w:sz w:val="22"/>
          <w:szCs w:val="22"/>
        </w:rPr>
        <w:t xml:space="preserve">[  ]  </w:t>
      </w:r>
      <w:r w:rsidRPr="00444256">
        <w:rPr>
          <w:rFonts w:ascii="Arial" w:hAnsi="Arial" w:cs="Arial"/>
          <w:sz w:val="22"/>
          <w:szCs w:val="22"/>
        </w:rPr>
        <w:t xml:space="preserve">Upon request of the visitor, all providers that are covered entities under the Health Insurance Portability and Accountability Act (HIPAA) and their business associates shall release to the visitor a professional evaluation required by RCW 11.130.290, </w:t>
      </w:r>
      <w:r w:rsidR="00A80CDE">
        <w:rPr>
          <w:rFonts w:ascii="Arial" w:hAnsi="Arial" w:cs="Arial"/>
          <w:sz w:val="22"/>
          <w:szCs w:val="22"/>
        </w:rPr>
        <w:t>RCW 11.130</w:t>
      </w:r>
      <w:r w:rsidRPr="00444256">
        <w:rPr>
          <w:rFonts w:ascii="Arial" w:hAnsi="Arial" w:cs="Arial"/>
          <w:sz w:val="22"/>
          <w:szCs w:val="22"/>
        </w:rPr>
        <w:t xml:space="preserve">.390, </w:t>
      </w:r>
      <w:r w:rsidR="00A80CDE">
        <w:rPr>
          <w:rFonts w:ascii="Arial" w:hAnsi="Arial" w:cs="Arial"/>
          <w:sz w:val="22"/>
          <w:szCs w:val="22"/>
        </w:rPr>
        <w:t>and RCW 11.130</w:t>
      </w:r>
      <w:r w:rsidRPr="00444256">
        <w:rPr>
          <w:rFonts w:ascii="Arial" w:hAnsi="Arial" w:cs="Arial"/>
          <w:sz w:val="22"/>
          <w:szCs w:val="22"/>
        </w:rPr>
        <w:t>.615.</w:t>
      </w:r>
      <w:r w:rsidR="003A0CAA" w:rsidRPr="003A0CAA">
        <w:rPr>
          <w:rFonts w:ascii="Arial" w:hAnsi="Arial" w:cs="Arial"/>
          <w:sz w:val="22"/>
          <w:szCs w:val="22"/>
        </w:rPr>
        <w:t xml:space="preserve"> </w:t>
      </w:r>
      <w:r w:rsidR="003A0CAA">
        <w:rPr>
          <w:rFonts w:ascii="Arial" w:hAnsi="Arial" w:cs="Arial"/>
          <w:sz w:val="22"/>
          <w:szCs w:val="22"/>
        </w:rPr>
        <w:t>The visitor may obtain information from any physician or other person known to have treated, advised, or assessed the Respondent’s relevant physical or mental condition.</w:t>
      </w:r>
    </w:p>
    <w:p w14:paraId="38A9EED1" w14:textId="6FA7459F" w:rsidR="007953CE" w:rsidRPr="00444256" w:rsidRDefault="007953CE" w:rsidP="009A33FB">
      <w:pPr>
        <w:tabs>
          <w:tab w:val="left" w:pos="720"/>
          <w:tab w:val="left" w:pos="1080"/>
        </w:tabs>
        <w:spacing w:after="120"/>
        <w:ind w:left="1080" w:hanging="360"/>
        <w:rPr>
          <w:rFonts w:ascii="Arial" w:hAnsi="Arial" w:cs="Arial"/>
          <w:sz w:val="22"/>
          <w:szCs w:val="22"/>
        </w:rPr>
      </w:pPr>
      <w:r>
        <w:rPr>
          <w:rFonts w:ascii="Arial" w:hAnsi="Arial" w:cs="Arial"/>
          <w:sz w:val="22"/>
          <w:szCs w:val="22"/>
        </w:rPr>
        <w:t xml:space="preserve">[  ]  </w:t>
      </w:r>
      <w:r w:rsidRPr="00444256">
        <w:rPr>
          <w:rFonts w:ascii="Arial" w:hAnsi="Arial" w:cs="Arial"/>
          <w:sz w:val="22"/>
          <w:szCs w:val="22"/>
        </w:rPr>
        <w:t xml:space="preserve">Upon the visitor’s request, financial institutions holding accounts in </w:t>
      </w:r>
      <w:r w:rsidR="00E70A0A">
        <w:rPr>
          <w:rFonts w:ascii="Arial" w:hAnsi="Arial" w:cs="Arial"/>
          <w:sz w:val="22"/>
          <w:szCs w:val="22"/>
        </w:rPr>
        <w:t>Respondent</w:t>
      </w:r>
      <w:r w:rsidR="003429C1">
        <w:rPr>
          <w:rFonts w:ascii="Arial" w:hAnsi="Arial" w:cs="Arial"/>
          <w:sz w:val="22"/>
          <w:szCs w:val="22"/>
        </w:rPr>
        <w:t>’s</w:t>
      </w:r>
      <w:r w:rsidRPr="00444256">
        <w:rPr>
          <w:rFonts w:ascii="Arial" w:hAnsi="Arial" w:cs="Arial"/>
          <w:sz w:val="22"/>
          <w:szCs w:val="22"/>
        </w:rPr>
        <w:t xml:space="preserve"> name, or in the name of the</w:t>
      </w:r>
      <w:r w:rsidR="003429C1">
        <w:rPr>
          <w:rFonts w:ascii="Arial" w:hAnsi="Arial" w:cs="Arial"/>
          <w:sz w:val="22"/>
          <w:szCs w:val="22"/>
        </w:rPr>
        <w:t xml:space="preserve"> </w:t>
      </w:r>
      <w:r w:rsidR="00E70A0A">
        <w:rPr>
          <w:rFonts w:ascii="Arial" w:hAnsi="Arial" w:cs="Arial"/>
          <w:sz w:val="22"/>
          <w:szCs w:val="22"/>
        </w:rPr>
        <w:t>Respondent</w:t>
      </w:r>
      <w:r w:rsidRPr="00444256">
        <w:rPr>
          <w:rFonts w:ascii="Arial" w:hAnsi="Arial" w:cs="Arial"/>
          <w:sz w:val="22"/>
          <w:szCs w:val="22"/>
        </w:rPr>
        <w:t xml:space="preserve"> and any other individual, shall provide the visitor with all records and financial information regarding those accounts. By this order, copies of financial information regarding</w:t>
      </w:r>
      <w:r w:rsidR="003429C1">
        <w:rPr>
          <w:rFonts w:ascii="Arial" w:hAnsi="Arial" w:cs="Arial"/>
          <w:sz w:val="22"/>
          <w:szCs w:val="22"/>
        </w:rPr>
        <w:t xml:space="preserve"> </w:t>
      </w:r>
      <w:r w:rsidR="002E5533">
        <w:rPr>
          <w:rFonts w:ascii="Arial" w:hAnsi="Arial" w:cs="Arial"/>
          <w:sz w:val="22"/>
          <w:szCs w:val="22"/>
        </w:rPr>
        <w:t>Respondent</w:t>
      </w:r>
      <w:r w:rsidRPr="00444256">
        <w:rPr>
          <w:rFonts w:ascii="Arial" w:hAnsi="Arial" w:cs="Arial"/>
          <w:sz w:val="22"/>
          <w:szCs w:val="22"/>
        </w:rPr>
        <w:t xml:space="preserve"> shall be released to the visitor.</w:t>
      </w:r>
    </w:p>
    <w:p w14:paraId="787EEC18" w14:textId="2A0FE0CC" w:rsidR="007953CE" w:rsidRDefault="007953CE" w:rsidP="008554D1">
      <w:pPr>
        <w:tabs>
          <w:tab w:val="left" w:pos="720"/>
          <w:tab w:val="left" w:pos="1080"/>
        </w:tabs>
        <w:spacing w:after="120"/>
        <w:ind w:left="1080" w:hanging="360"/>
        <w:rPr>
          <w:rFonts w:ascii="Arial" w:hAnsi="Arial" w:cs="Arial"/>
          <w:sz w:val="22"/>
          <w:szCs w:val="22"/>
        </w:rPr>
      </w:pPr>
      <w:r>
        <w:rPr>
          <w:rFonts w:ascii="Arial" w:hAnsi="Arial" w:cs="Arial"/>
          <w:sz w:val="22"/>
          <w:szCs w:val="22"/>
        </w:rPr>
        <w:t xml:space="preserve">[  ]  </w:t>
      </w:r>
      <w:r w:rsidRPr="00444256">
        <w:rPr>
          <w:rFonts w:ascii="Arial" w:hAnsi="Arial" w:cs="Arial"/>
          <w:sz w:val="22"/>
          <w:szCs w:val="22"/>
        </w:rPr>
        <w:t xml:space="preserve">The visitor shall have access to the Adult Protective Service (APS) file and social report if any exists, provided that APS shall not be required to release the identities of persons making reports under RCW 74.34 et. seq., and shall have the right to reserve other privileged or confidential information as it deems appropriate to protect </w:t>
      </w:r>
      <w:r w:rsidR="00EB458F">
        <w:rPr>
          <w:rFonts w:ascii="Arial" w:hAnsi="Arial" w:cs="Arial"/>
          <w:sz w:val="22"/>
          <w:szCs w:val="22"/>
        </w:rPr>
        <w:t xml:space="preserve">the </w:t>
      </w:r>
      <w:r w:rsidR="002E5533">
        <w:rPr>
          <w:rFonts w:ascii="Arial" w:hAnsi="Arial" w:cs="Arial"/>
          <w:sz w:val="22"/>
          <w:szCs w:val="22"/>
        </w:rPr>
        <w:t>Respondent</w:t>
      </w:r>
      <w:r w:rsidRPr="00444256">
        <w:rPr>
          <w:rFonts w:ascii="Arial" w:hAnsi="Arial" w:cs="Arial"/>
          <w:sz w:val="22"/>
          <w:szCs w:val="22"/>
        </w:rPr>
        <w:t xml:space="preserve">. Any APS records released to the visitor are provided for the purpose of assisting the visitor in their investigation and report to the court. The records released to the visitor shall be used in the </w:t>
      </w:r>
      <w:r w:rsidR="00306ED3">
        <w:rPr>
          <w:rFonts w:ascii="Arial" w:hAnsi="Arial" w:cs="Arial"/>
          <w:sz w:val="22"/>
          <w:szCs w:val="22"/>
        </w:rPr>
        <w:t>C</w:t>
      </w:r>
      <w:r w:rsidRPr="00444256">
        <w:rPr>
          <w:rFonts w:ascii="Arial" w:hAnsi="Arial" w:cs="Arial"/>
          <w:sz w:val="22"/>
          <w:szCs w:val="22"/>
        </w:rPr>
        <w:t>hapter 11.130 RCW proceedings and shall not be further disseminated without a court order and prior notice to the Attorney General’s Office.</w:t>
      </w:r>
    </w:p>
    <w:p w14:paraId="2CE600DA" w14:textId="4CC55C55" w:rsidR="004958E1" w:rsidRPr="008554D1" w:rsidRDefault="004958E1" w:rsidP="008554D1">
      <w:pPr>
        <w:tabs>
          <w:tab w:val="left" w:pos="1080"/>
        </w:tabs>
        <w:overflowPunct/>
        <w:autoSpaceDE/>
        <w:autoSpaceDN/>
        <w:adjustRightInd/>
        <w:spacing w:after="120"/>
        <w:ind w:left="1080" w:hanging="360"/>
        <w:textAlignment w:val="auto"/>
        <w:rPr>
          <w:rFonts w:ascii="Arial" w:hAnsi="Arial" w:cs="Arial"/>
          <w:b/>
          <w:bCs/>
          <w:sz w:val="22"/>
          <w:szCs w:val="22"/>
        </w:rPr>
      </w:pPr>
      <w:r>
        <w:rPr>
          <w:rFonts w:ascii="Arial" w:hAnsi="Arial" w:cs="Arial"/>
          <w:sz w:val="22"/>
          <w:szCs w:val="22"/>
        </w:rPr>
        <w:t>The visitor may petition the court for additional authority for good cause.</w:t>
      </w:r>
    </w:p>
    <w:p w14:paraId="48A54AC2" w14:textId="2A43E071" w:rsidR="007953CE" w:rsidRPr="00444256" w:rsidRDefault="007953CE" w:rsidP="009A33FB">
      <w:pPr>
        <w:tabs>
          <w:tab w:val="left" w:pos="720"/>
        </w:tabs>
        <w:spacing w:after="120"/>
        <w:ind w:left="720" w:hanging="720"/>
        <w:rPr>
          <w:rFonts w:ascii="Arial" w:hAnsi="Arial" w:cs="Arial"/>
          <w:sz w:val="22"/>
          <w:szCs w:val="22"/>
        </w:rPr>
      </w:pPr>
      <w:r w:rsidRPr="009A33FB">
        <w:rPr>
          <w:rFonts w:ascii="Arial" w:hAnsi="Arial" w:cs="Arial"/>
          <w:b/>
          <w:sz w:val="22"/>
          <w:szCs w:val="22"/>
        </w:rPr>
        <w:t>10.</w:t>
      </w:r>
      <w:r w:rsidRPr="00444256">
        <w:rPr>
          <w:rFonts w:ascii="Arial" w:hAnsi="Arial" w:cs="Arial"/>
          <w:sz w:val="22"/>
          <w:szCs w:val="22"/>
        </w:rPr>
        <w:t xml:space="preserve"> </w:t>
      </w:r>
      <w:r>
        <w:rPr>
          <w:rFonts w:ascii="Arial" w:hAnsi="Arial" w:cs="Arial"/>
          <w:sz w:val="22"/>
          <w:szCs w:val="22"/>
        </w:rPr>
        <w:tab/>
      </w:r>
      <w:r w:rsidRPr="007953CE">
        <w:rPr>
          <w:rFonts w:ascii="Arial" w:hAnsi="Arial" w:cs="Arial"/>
          <w:b/>
          <w:sz w:val="22"/>
          <w:szCs w:val="22"/>
        </w:rPr>
        <w:t>Visitor’s Duty to Keep I</w:t>
      </w:r>
      <w:r w:rsidRPr="00444256">
        <w:rPr>
          <w:rFonts w:ascii="Arial" w:hAnsi="Arial" w:cs="Arial"/>
          <w:b/>
          <w:sz w:val="22"/>
          <w:szCs w:val="22"/>
        </w:rPr>
        <w:t>nformation Confidential</w:t>
      </w:r>
    </w:p>
    <w:p w14:paraId="03C48CF9" w14:textId="09061317" w:rsidR="00943848" w:rsidRPr="00444256" w:rsidRDefault="007953CE" w:rsidP="009A33FB">
      <w:pPr>
        <w:tabs>
          <w:tab w:val="left" w:pos="720"/>
        </w:tabs>
        <w:spacing w:after="120"/>
        <w:ind w:left="720"/>
        <w:rPr>
          <w:rFonts w:ascii="Arial" w:hAnsi="Arial" w:cs="Arial"/>
          <w:sz w:val="22"/>
          <w:szCs w:val="22"/>
        </w:rPr>
      </w:pPr>
      <w:r w:rsidRPr="00444256">
        <w:rPr>
          <w:rFonts w:ascii="Arial" w:hAnsi="Arial" w:cs="Arial"/>
          <w:sz w:val="22"/>
          <w:szCs w:val="22"/>
        </w:rPr>
        <w:t>The visitor shall maintain any information as confidential and shall not disclose said information except in oral or written reports to the court, the parties, and their counsel, except as authorized under RCW 74.34.095, GR 15, GR 22, GR 31, and GALR 2.</w:t>
      </w:r>
    </w:p>
    <w:p w14:paraId="39571ABD" w14:textId="13EC9DB6" w:rsidR="008604C1" w:rsidRPr="008604C1" w:rsidRDefault="007953CE" w:rsidP="009A33FB">
      <w:pPr>
        <w:tabs>
          <w:tab w:val="left" w:pos="720"/>
        </w:tabs>
        <w:spacing w:after="120"/>
        <w:ind w:left="720" w:hanging="720"/>
        <w:rPr>
          <w:rFonts w:ascii="Arial" w:hAnsi="Arial" w:cs="Arial"/>
          <w:sz w:val="22"/>
          <w:szCs w:val="22"/>
        </w:rPr>
      </w:pPr>
      <w:r>
        <w:rPr>
          <w:rFonts w:ascii="Arial" w:hAnsi="Arial" w:cs="Arial"/>
          <w:b/>
          <w:sz w:val="22"/>
          <w:szCs w:val="22"/>
        </w:rPr>
        <w:t>11</w:t>
      </w:r>
      <w:r w:rsidR="00061AEB">
        <w:rPr>
          <w:rFonts w:ascii="Arial" w:hAnsi="Arial" w:cs="Arial"/>
          <w:b/>
          <w:sz w:val="22"/>
          <w:szCs w:val="22"/>
        </w:rPr>
        <w:t>.</w:t>
      </w:r>
      <w:r w:rsidR="00061AEB">
        <w:rPr>
          <w:rFonts w:ascii="Arial" w:hAnsi="Arial" w:cs="Arial"/>
          <w:b/>
          <w:sz w:val="22"/>
          <w:szCs w:val="22"/>
        </w:rPr>
        <w:tab/>
      </w:r>
      <w:r w:rsidR="00061AEB">
        <w:rPr>
          <w:rFonts w:ascii="Arial" w:hAnsi="Arial" w:cs="Arial"/>
          <w:sz w:val="22"/>
          <w:szCs w:val="22"/>
        </w:rPr>
        <w:t xml:space="preserve">The court shall provide a copy of this order to the </w:t>
      </w:r>
      <w:r w:rsidR="00306ED3">
        <w:rPr>
          <w:rFonts w:ascii="Arial" w:hAnsi="Arial" w:cs="Arial"/>
          <w:sz w:val="22"/>
          <w:szCs w:val="22"/>
        </w:rPr>
        <w:t>G</w:t>
      </w:r>
      <w:r w:rsidR="00061AEB">
        <w:rPr>
          <w:rFonts w:ascii="Arial" w:hAnsi="Arial" w:cs="Arial"/>
          <w:sz w:val="22"/>
          <w:szCs w:val="22"/>
        </w:rPr>
        <w:t>uardian/</w:t>
      </w:r>
      <w:r w:rsidR="00306ED3">
        <w:rPr>
          <w:rFonts w:ascii="Arial" w:hAnsi="Arial" w:cs="Arial"/>
          <w:sz w:val="22"/>
          <w:szCs w:val="22"/>
        </w:rPr>
        <w:t>C</w:t>
      </w:r>
      <w:r w:rsidR="00061AEB">
        <w:rPr>
          <w:rFonts w:ascii="Arial" w:hAnsi="Arial" w:cs="Arial"/>
          <w:sz w:val="22"/>
          <w:szCs w:val="22"/>
        </w:rPr>
        <w:t xml:space="preserve">onservator and the Court Visitor.  </w:t>
      </w:r>
    </w:p>
    <w:p w14:paraId="677B412C" w14:textId="0649B086" w:rsidR="00AE0B9C" w:rsidRPr="00041221" w:rsidRDefault="007953CE" w:rsidP="009A33FB">
      <w:pPr>
        <w:pStyle w:val="SingleSpacing"/>
        <w:tabs>
          <w:tab w:val="left" w:pos="720"/>
          <w:tab w:val="left" w:pos="9360"/>
        </w:tabs>
        <w:spacing w:after="120" w:line="240" w:lineRule="auto"/>
        <w:rPr>
          <w:rFonts w:ascii="Arial" w:hAnsi="Arial" w:cs="Arial"/>
          <w:sz w:val="22"/>
          <w:szCs w:val="22"/>
          <w:u w:val="single"/>
        </w:rPr>
      </w:pPr>
      <w:r>
        <w:rPr>
          <w:rFonts w:ascii="Arial" w:hAnsi="Arial" w:cs="Arial"/>
          <w:b/>
          <w:sz w:val="22"/>
          <w:szCs w:val="22"/>
        </w:rPr>
        <w:t>12</w:t>
      </w:r>
      <w:r w:rsidR="007C3AAB" w:rsidRPr="00041221">
        <w:rPr>
          <w:rFonts w:ascii="Arial" w:hAnsi="Arial" w:cs="Arial"/>
          <w:b/>
          <w:sz w:val="22"/>
          <w:szCs w:val="22"/>
        </w:rPr>
        <w:t>.</w:t>
      </w:r>
      <w:r w:rsidR="007C3AAB" w:rsidRPr="00041221">
        <w:rPr>
          <w:rFonts w:ascii="Arial" w:hAnsi="Arial" w:cs="Arial"/>
          <w:sz w:val="22"/>
          <w:szCs w:val="22"/>
        </w:rPr>
        <w:tab/>
      </w:r>
      <w:r w:rsidR="007A0E55" w:rsidRPr="00041221">
        <w:rPr>
          <w:rFonts w:ascii="Arial" w:hAnsi="Arial" w:cs="Arial"/>
          <w:sz w:val="22"/>
          <w:szCs w:val="22"/>
        </w:rPr>
        <w:t>The court also orders:</w:t>
      </w:r>
      <w:r w:rsidR="00061AEB">
        <w:rPr>
          <w:rFonts w:ascii="Arial" w:hAnsi="Arial" w:cs="Arial"/>
          <w:sz w:val="22"/>
          <w:szCs w:val="22"/>
        </w:rPr>
        <w:t xml:space="preserve"> </w:t>
      </w:r>
      <w:r w:rsidR="00814F70" w:rsidRPr="00041221">
        <w:rPr>
          <w:rFonts w:ascii="Arial" w:hAnsi="Arial" w:cs="Arial"/>
          <w:sz w:val="22"/>
          <w:szCs w:val="22"/>
          <w:u w:val="single"/>
        </w:rPr>
        <w:tab/>
      </w:r>
    </w:p>
    <w:p w14:paraId="0DE45382" w14:textId="08CAEE57" w:rsidR="00814F70" w:rsidRPr="00041221" w:rsidRDefault="00814F70" w:rsidP="009A33FB">
      <w:pPr>
        <w:pStyle w:val="SingleSpacing"/>
        <w:tabs>
          <w:tab w:val="left" w:pos="720"/>
          <w:tab w:val="left" w:pos="9360"/>
        </w:tabs>
        <w:spacing w:after="120" w:line="240" w:lineRule="auto"/>
        <w:ind w:left="720"/>
        <w:rPr>
          <w:rFonts w:ascii="Arial" w:hAnsi="Arial" w:cs="Arial"/>
          <w:sz w:val="22"/>
          <w:szCs w:val="22"/>
          <w:u w:val="single"/>
        </w:rPr>
      </w:pPr>
      <w:r w:rsidRPr="00041221">
        <w:rPr>
          <w:rFonts w:ascii="Arial" w:hAnsi="Arial" w:cs="Arial"/>
          <w:sz w:val="22"/>
          <w:szCs w:val="22"/>
          <w:u w:val="single"/>
        </w:rPr>
        <w:tab/>
      </w:r>
    </w:p>
    <w:p w14:paraId="6C263DA5" w14:textId="1217CC12" w:rsidR="00814F70" w:rsidRPr="00041221" w:rsidRDefault="00814F70" w:rsidP="009A33FB">
      <w:pPr>
        <w:pStyle w:val="SingleSpacing"/>
        <w:tabs>
          <w:tab w:val="left" w:pos="720"/>
          <w:tab w:val="left" w:pos="9360"/>
        </w:tabs>
        <w:spacing w:after="120" w:line="240" w:lineRule="auto"/>
        <w:ind w:left="720"/>
        <w:rPr>
          <w:rFonts w:ascii="Arial" w:hAnsi="Arial" w:cs="Arial"/>
          <w:sz w:val="22"/>
          <w:szCs w:val="22"/>
          <w:u w:val="single"/>
        </w:rPr>
      </w:pPr>
      <w:r w:rsidRPr="00041221">
        <w:rPr>
          <w:rFonts w:ascii="Arial" w:hAnsi="Arial" w:cs="Arial"/>
          <w:sz w:val="22"/>
          <w:szCs w:val="22"/>
          <w:u w:val="single"/>
        </w:rPr>
        <w:tab/>
      </w:r>
    </w:p>
    <w:p w14:paraId="537FA8C7" w14:textId="1D7B2056" w:rsidR="00AE0B9C" w:rsidRPr="00041221" w:rsidRDefault="007A0E55">
      <w:pPr>
        <w:pStyle w:val="SingleSpacing"/>
        <w:tabs>
          <w:tab w:val="left" w:pos="4680"/>
          <w:tab w:val="left" w:pos="9360"/>
        </w:tabs>
        <w:spacing w:before="240" w:line="240" w:lineRule="auto"/>
        <w:rPr>
          <w:rFonts w:ascii="Arial" w:hAnsi="Arial" w:cs="Arial"/>
          <w:sz w:val="22"/>
          <w:szCs w:val="22"/>
          <w:u w:val="single"/>
        </w:rPr>
      </w:pPr>
      <w:r w:rsidRPr="0009626F">
        <w:rPr>
          <w:rFonts w:ascii="Arial" w:hAnsi="Arial" w:cs="Arial"/>
          <w:sz w:val="22"/>
          <w:szCs w:val="22"/>
        </w:rPr>
        <w:t>Dated</w:t>
      </w:r>
      <w:r w:rsidR="00FD3890">
        <w:rPr>
          <w:rFonts w:ascii="Arial" w:hAnsi="Arial" w:cs="Arial"/>
          <w:sz w:val="22"/>
          <w:szCs w:val="22"/>
        </w:rPr>
        <w:t>:</w:t>
      </w:r>
      <w:r w:rsidRPr="00041221">
        <w:rPr>
          <w:rFonts w:ascii="Arial" w:hAnsi="Arial" w:cs="Arial"/>
          <w:sz w:val="22"/>
          <w:szCs w:val="22"/>
        </w:rPr>
        <w:t xml:space="preserve"> ________________</w:t>
      </w:r>
      <w:r w:rsidR="007D0571" w:rsidRPr="00041221">
        <w:rPr>
          <w:rFonts w:ascii="Arial" w:hAnsi="Arial" w:cs="Arial"/>
          <w:sz w:val="22"/>
          <w:szCs w:val="22"/>
        </w:rPr>
        <w:t>___________</w:t>
      </w:r>
      <w:r w:rsidR="00246DDA" w:rsidRPr="00041221">
        <w:rPr>
          <w:rFonts w:ascii="Arial" w:hAnsi="Arial" w:cs="Arial"/>
          <w:sz w:val="22"/>
          <w:szCs w:val="22"/>
        </w:rPr>
        <w:tab/>
      </w:r>
      <w:r w:rsidRPr="00041221">
        <w:rPr>
          <w:rFonts w:ascii="Arial" w:hAnsi="Arial" w:cs="Arial"/>
          <w:sz w:val="22"/>
          <w:szCs w:val="22"/>
          <w:u w:val="single"/>
        </w:rPr>
        <w:tab/>
      </w:r>
    </w:p>
    <w:p w14:paraId="637ABEEB" w14:textId="77777777" w:rsidR="00AE0B9C" w:rsidRPr="0009626F" w:rsidRDefault="007A0E55" w:rsidP="009A33FB">
      <w:pPr>
        <w:tabs>
          <w:tab w:val="left" w:pos="4680"/>
        </w:tabs>
        <w:spacing w:after="120"/>
        <w:rPr>
          <w:rFonts w:ascii="Arial" w:hAnsi="Arial" w:cs="Arial"/>
          <w:b/>
          <w:i/>
          <w:sz w:val="22"/>
          <w:szCs w:val="22"/>
        </w:rPr>
      </w:pPr>
      <w:r w:rsidRPr="0009626F">
        <w:rPr>
          <w:rFonts w:ascii="Arial" w:hAnsi="Arial" w:cs="Arial"/>
          <w:i/>
          <w:sz w:val="22"/>
          <w:szCs w:val="22"/>
        </w:rPr>
        <w:tab/>
      </w:r>
      <w:r w:rsidRPr="0009626F">
        <w:rPr>
          <w:rFonts w:ascii="Arial" w:hAnsi="Arial" w:cs="Arial"/>
          <w:b/>
          <w:i/>
          <w:sz w:val="22"/>
          <w:szCs w:val="22"/>
        </w:rPr>
        <w:t>Judge/Court Commissioner</w:t>
      </w:r>
    </w:p>
    <w:p w14:paraId="7956FA17" w14:textId="16BDDA7D" w:rsidR="00A075E8" w:rsidRPr="00041221" w:rsidRDefault="00A075E8" w:rsidP="009A33FB">
      <w:pPr>
        <w:pStyle w:val="Body"/>
        <w:tabs>
          <w:tab w:val="left" w:pos="0"/>
          <w:tab w:val="left" w:pos="90"/>
          <w:tab w:val="left" w:pos="360"/>
          <w:tab w:val="left" w:pos="1769"/>
        </w:tabs>
        <w:spacing w:after="120" w:line="360" w:lineRule="auto"/>
        <w:rPr>
          <w:rFonts w:ascii="Arial" w:hAnsi="Arial" w:cs="Arial"/>
          <w:sz w:val="22"/>
          <w:szCs w:val="22"/>
        </w:rPr>
      </w:pPr>
      <w:r w:rsidRPr="00041221">
        <w:rPr>
          <w:rFonts w:ascii="Arial" w:hAnsi="Arial" w:cs="Arial"/>
          <w:sz w:val="22"/>
          <w:szCs w:val="22"/>
        </w:rPr>
        <w:t>Presented by:</w:t>
      </w:r>
    </w:p>
    <w:p w14:paraId="18C53EF1" w14:textId="77777777" w:rsidR="00A075E8" w:rsidRPr="00041221" w:rsidRDefault="00A075E8">
      <w:pPr>
        <w:tabs>
          <w:tab w:val="left" w:pos="3960"/>
          <w:tab w:val="left" w:pos="4680"/>
          <w:tab w:val="left" w:pos="9360"/>
        </w:tabs>
        <w:spacing w:before="240"/>
        <w:rPr>
          <w:rFonts w:ascii="Arial" w:hAnsi="Arial" w:cs="Arial"/>
          <w:sz w:val="22"/>
          <w:szCs w:val="22"/>
          <w:u w:val="single"/>
        </w:rPr>
      </w:pPr>
      <w:r w:rsidRPr="00041221">
        <w:rPr>
          <w:rFonts w:ascii="Arial" w:hAnsi="Arial" w:cs="Arial"/>
          <w:sz w:val="22"/>
          <w:szCs w:val="22"/>
          <w:u w:val="single"/>
        </w:rPr>
        <w:tab/>
      </w:r>
      <w:r w:rsidRPr="00041221">
        <w:rPr>
          <w:rFonts w:ascii="Arial" w:hAnsi="Arial" w:cs="Arial"/>
          <w:sz w:val="22"/>
          <w:szCs w:val="22"/>
        </w:rPr>
        <w:tab/>
      </w:r>
      <w:r w:rsidRPr="00041221">
        <w:rPr>
          <w:rFonts w:ascii="Arial" w:hAnsi="Arial" w:cs="Arial"/>
          <w:sz w:val="22"/>
          <w:szCs w:val="22"/>
          <w:u w:val="single"/>
        </w:rPr>
        <w:tab/>
      </w:r>
    </w:p>
    <w:p w14:paraId="139DBACA" w14:textId="1483D991" w:rsidR="0009626F" w:rsidRPr="0009626F" w:rsidRDefault="00A075E8" w:rsidP="009A33FB">
      <w:pPr>
        <w:tabs>
          <w:tab w:val="left" w:pos="4680"/>
          <w:tab w:val="left" w:pos="8370"/>
        </w:tabs>
        <w:rPr>
          <w:rFonts w:ascii="Arial" w:hAnsi="Arial" w:cs="Arial"/>
          <w:sz w:val="22"/>
          <w:szCs w:val="22"/>
        </w:rPr>
      </w:pPr>
      <w:r w:rsidRPr="009A33FB">
        <w:rPr>
          <w:rFonts w:ascii="Arial" w:hAnsi="Arial" w:cs="Arial"/>
          <w:i/>
        </w:rPr>
        <w:t>Signature of Party/Lawyer</w:t>
      </w:r>
      <w:r w:rsidRPr="009A33FB">
        <w:rPr>
          <w:rFonts w:ascii="Arial" w:hAnsi="Arial" w:cs="Arial"/>
          <w:i/>
        </w:rPr>
        <w:tab/>
        <w:t>Printed Name</w:t>
      </w:r>
      <w:r w:rsidR="00041221" w:rsidRPr="009A33FB">
        <w:rPr>
          <w:rFonts w:ascii="Arial" w:hAnsi="Arial" w:cs="Arial"/>
          <w:i/>
        </w:rPr>
        <w:t xml:space="preserve">                                    </w:t>
      </w:r>
      <w:r w:rsidRPr="009A33FB">
        <w:rPr>
          <w:rFonts w:ascii="Arial" w:hAnsi="Arial" w:cs="Arial"/>
          <w:i/>
        </w:rPr>
        <w:t>WSBA No.</w:t>
      </w:r>
    </w:p>
    <w:p w14:paraId="7D328404" w14:textId="77777777" w:rsidR="0009626F" w:rsidRPr="0009626F" w:rsidRDefault="0009626F" w:rsidP="0009626F">
      <w:pPr>
        <w:rPr>
          <w:rFonts w:ascii="Arial" w:hAnsi="Arial" w:cs="Arial"/>
          <w:sz w:val="22"/>
          <w:szCs w:val="22"/>
        </w:rPr>
      </w:pPr>
    </w:p>
    <w:p w14:paraId="2BC380EB" w14:textId="16D3F94A" w:rsidR="0009626F" w:rsidRDefault="0009626F" w:rsidP="0009626F">
      <w:pPr>
        <w:rPr>
          <w:rFonts w:ascii="Arial" w:hAnsi="Arial" w:cs="Arial"/>
          <w:sz w:val="22"/>
          <w:szCs w:val="22"/>
        </w:rPr>
      </w:pPr>
    </w:p>
    <w:p w14:paraId="18942081" w14:textId="05AFC3EB" w:rsidR="00AE0B9C" w:rsidRPr="00C45A45" w:rsidRDefault="00C45A45" w:rsidP="009A33FB">
      <w:pPr>
        <w:tabs>
          <w:tab w:val="left" w:pos="5627"/>
        </w:tabs>
        <w:rPr>
          <w:rFonts w:ascii="Arial" w:hAnsi="Arial" w:cs="Arial"/>
          <w:sz w:val="22"/>
          <w:szCs w:val="22"/>
        </w:rPr>
      </w:pPr>
      <w:r>
        <w:rPr>
          <w:rFonts w:ascii="Arial" w:hAnsi="Arial" w:cs="Arial"/>
          <w:sz w:val="22"/>
          <w:szCs w:val="22"/>
        </w:rPr>
        <w:tab/>
      </w:r>
    </w:p>
    <w:sectPr w:rsidR="00AE0B9C" w:rsidRPr="00C45A45" w:rsidSect="00C67D1C">
      <w:footerReference w:type="default" r:id="rId8"/>
      <w:pgSz w:w="12240" w:h="15840" w:code="1"/>
      <w:pgMar w:top="1440" w:right="1440" w:bottom="1440" w:left="1440" w:header="1440" w:footer="5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0DCEA" w14:textId="77777777" w:rsidR="00F549FB" w:rsidRDefault="00F549FB">
      <w:r>
        <w:separator/>
      </w:r>
    </w:p>
  </w:endnote>
  <w:endnote w:type="continuationSeparator" w:id="0">
    <w:p w14:paraId="5ACD1FE2" w14:textId="77777777" w:rsidR="00F549FB" w:rsidRDefault="00F5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48"/>
      <w:gridCol w:w="3131"/>
      <w:gridCol w:w="3081"/>
    </w:tblGrid>
    <w:tr w:rsidR="00B75ACE" w:rsidRPr="001675A8" w14:paraId="3DFE6A1F" w14:textId="77777777" w:rsidTr="00540AFE">
      <w:tc>
        <w:tcPr>
          <w:tcW w:w="3192" w:type="dxa"/>
        </w:tcPr>
        <w:p w14:paraId="5F203CC4" w14:textId="4F048063" w:rsidR="001675A8" w:rsidRPr="00BD1590"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r w:rsidRPr="00BD1590">
            <w:rPr>
              <w:rFonts w:ascii="Arial" w:eastAsia="MS Mincho" w:hAnsi="Arial" w:cs="Arial"/>
              <w:sz w:val="18"/>
              <w:szCs w:val="18"/>
              <w:lang w:eastAsia="ja-JP"/>
            </w:rPr>
            <w:t xml:space="preserve">RCW 11.130.280, .380, .605 </w:t>
          </w:r>
        </w:p>
        <w:p w14:paraId="72C817D9" w14:textId="095EEC76" w:rsidR="001675A8" w:rsidRPr="009A33FB"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r w:rsidRPr="009A33FB">
            <w:rPr>
              <w:rFonts w:ascii="Arial" w:eastAsia="MS Mincho" w:hAnsi="Arial" w:cs="Arial"/>
              <w:i/>
              <w:sz w:val="18"/>
              <w:szCs w:val="18"/>
              <w:lang w:eastAsia="ja-JP"/>
            </w:rPr>
            <w:t>(</w:t>
          </w:r>
          <w:r w:rsidR="00BD1590" w:rsidRPr="009A33FB">
            <w:rPr>
              <w:rFonts w:ascii="Arial" w:eastAsia="MS Mincho" w:hAnsi="Arial" w:cs="Arial"/>
              <w:i/>
              <w:sz w:val="18"/>
              <w:szCs w:val="18"/>
              <w:lang w:eastAsia="ja-JP"/>
            </w:rPr>
            <w:t>0</w:t>
          </w:r>
          <w:r w:rsidR="004A296E">
            <w:rPr>
              <w:rFonts w:ascii="Arial" w:eastAsia="MS Mincho" w:hAnsi="Arial" w:cs="Arial"/>
              <w:i/>
              <w:sz w:val="18"/>
              <w:szCs w:val="18"/>
              <w:lang w:eastAsia="ja-JP"/>
            </w:rPr>
            <w:t>7</w:t>
          </w:r>
          <w:r w:rsidRPr="009A33FB">
            <w:rPr>
              <w:rFonts w:ascii="Arial" w:eastAsia="MS Mincho" w:hAnsi="Arial" w:cs="Arial"/>
              <w:i/>
              <w:sz w:val="18"/>
              <w:szCs w:val="18"/>
              <w:lang w:eastAsia="ja-JP"/>
            </w:rPr>
            <w:t>/202</w:t>
          </w:r>
          <w:r w:rsidR="00122C43">
            <w:rPr>
              <w:rFonts w:ascii="Arial" w:eastAsia="MS Mincho" w:hAnsi="Arial" w:cs="Arial"/>
              <w:i/>
              <w:sz w:val="18"/>
              <w:szCs w:val="18"/>
              <w:lang w:eastAsia="ja-JP"/>
            </w:rPr>
            <w:t>5</w:t>
          </w:r>
          <w:r w:rsidRPr="009A33FB">
            <w:rPr>
              <w:rFonts w:ascii="Arial" w:eastAsia="MS Mincho" w:hAnsi="Arial" w:cs="Arial"/>
              <w:i/>
              <w:sz w:val="18"/>
              <w:szCs w:val="18"/>
              <w:lang w:eastAsia="ja-JP"/>
            </w:rPr>
            <w:t>)</w:t>
          </w:r>
        </w:p>
        <w:p w14:paraId="0147C836" w14:textId="213E537D" w:rsidR="001675A8" w:rsidRPr="00814F70" w:rsidRDefault="001675A8" w:rsidP="001675A8">
          <w:pPr>
            <w:tabs>
              <w:tab w:val="center" w:pos="4680"/>
              <w:tab w:val="right" w:pos="9360"/>
            </w:tabs>
            <w:overflowPunct/>
            <w:autoSpaceDE/>
            <w:autoSpaceDN/>
            <w:adjustRightInd/>
            <w:textAlignment w:val="auto"/>
            <w:rPr>
              <w:rFonts w:ascii="Arial" w:eastAsia="MS Mincho" w:hAnsi="Arial" w:cs="Arial"/>
              <w:b/>
              <w:sz w:val="18"/>
              <w:szCs w:val="18"/>
              <w:lang w:eastAsia="ja-JP"/>
            </w:rPr>
          </w:pPr>
          <w:r w:rsidRPr="009A33FB">
            <w:rPr>
              <w:rFonts w:ascii="Arial" w:eastAsia="MS Mincho" w:hAnsi="Arial" w:cs="Arial"/>
              <w:b/>
              <w:sz w:val="18"/>
              <w:szCs w:val="18"/>
              <w:lang w:eastAsia="ja-JP"/>
            </w:rPr>
            <w:t xml:space="preserve">GDN </w:t>
          </w:r>
          <w:r w:rsidR="00636599" w:rsidRPr="009A33FB">
            <w:rPr>
              <w:rFonts w:ascii="Arial" w:eastAsia="MS Mincho" w:hAnsi="Arial" w:cs="Arial"/>
              <w:b/>
              <w:sz w:val="18"/>
              <w:szCs w:val="18"/>
              <w:lang w:eastAsia="ja-JP"/>
            </w:rPr>
            <w:t>R 208</w:t>
          </w:r>
        </w:p>
      </w:tc>
      <w:tc>
        <w:tcPr>
          <w:tcW w:w="3192" w:type="dxa"/>
        </w:tcPr>
        <w:p w14:paraId="3FEC6F95" w14:textId="73A19164" w:rsidR="001675A8" w:rsidRPr="001675A8" w:rsidRDefault="001675A8" w:rsidP="009A33FB">
          <w:pPr>
            <w:tabs>
              <w:tab w:val="center" w:pos="4680"/>
              <w:tab w:val="right" w:pos="9360"/>
            </w:tabs>
            <w:overflowPunct/>
            <w:autoSpaceDE/>
            <w:autoSpaceDN/>
            <w:adjustRightInd/>
            <w:ind w:left="-10"/>
            <w:jc w:val="center"/>
            <w:textAlignment w:val="auto"/>
            <w:rPr>
              <w:rFonts w:ascii="Arial" w:eastAsia="MS Mincho" w:hAnsi="Arial" w:cs="Arial"/>
              <w:b/>
              <w:sz w:val="18"/>
              <w:szCs w:val="18"/>
              <w:lang w:eastAsia="ja-JP"/>
            </w:rPr>
          </w:pPr>
          <w:r>
            <w:rPr>
              <w:rFonts w:ascii="Arial" w:eastAsia="MS Mincho" w:hAnsi="Arial" w:cs="Arial"/>
              <w:sz w:val="18"/>
              <w:szCs w:val="18"/>
              <w:lang w:eastAsia="ja-JP"/>
            </w:rPr>
            <w:t>Or. App. Court Visitor</w:t>
          </w:r>
          <w:r w:rsidR="00211645">
            <w:rPr>
              <w:rFonts w:ascii="Arial" w:eastAsia="MS Mincho" w:hAnsi="Arial" w:cs="Arial"/>
              <w:sz w:val="18"/>
              <w:szCs w:val="18"/>
              <w:lang w:eastAsia="ja-JP"/>
            </w:rPr>
            <w:t xml:space="preserve"> </w:t>
          </w:r>
          <w:r w:rsidR="007D0571">
            <w:rPr>
              <w:rFonts w:ascii="Arial" w:eastAsia="MS Mincho" w:hAnsi="Arial" w:cs="Arial"/>
              <w:sz w:val="18"/>
              <w:szCs w:val="18"/>
              <w:lang w:eastAsia="ja-JP"/>
            </w:rPr>
            <w:t>–</w:t>
          </w:r>
          <w:r w:rsidR="00211645">
            <w:rPr>
              <w:rFonts w:ascii="Arial" w:eastAsia="MS Mincho" w:hAnsi="Arial" w:cs="Arial"/>
              <w:sz w:val="18"/>
              <w:szCs w:val="18"/>
              <w:lang w:eastAsia="ja-JP"/>
            </w:rPr>
            <w:t xml:space="preserve"> Adult</w:t>
          </w:r>
          <w:r w:rsidR="00654DDC">
            <w:rPr>
              <w:rFonts w:ascii="Arial" w:eastAsia="MS Mincho" w:hAnsi="Arial" w:cs="Arial"/>
              <w:sz w:val="18"/>
              <w:szCs w:val="18"/>
              <w:lang w:eastAsia="ja-JP"/>
            </w:rPr>
            <w:t xml:space="preserve"> (Existing Guardianship/</w:t>
          </w:r>
          <w:r w:rsidR="00ED295F">
            <w:rPr>
              <w:rFonts w:ascii="Arial" w:eastAsia="MS Mincho" w:hAnsi="Arial" w:cs="Arial"/>
              <w:sz w:val="18"/>
              <w:szCs w:val="18"/>
              <w:lang w:eastAsia="ja-JP"/>
            </w:rPr>
            <w:t xml:space="preserve"> </w:t>
          </w:r>
          <w:r w:rsidR="00654DDC">
            <w:rPr>
              <w:rFonts w:ascii="Arial" w:eastAsia="MS Mincho" w:hAnsi="Arial" w:cs="Arial"/>
              <w:sz w:val="18"/>
              <w:szCs w:val="18"/>
              <w:lang w:eastAsia="ja-JP"/>
            </w:rPr>
            <w:t>Conservatorship)</w:t>
          </w:r>
          <w:r w:rsidR="007D0571">
            <w:rPr>
              <w:rFonts w:ascii="Arial" w:eastAsia="MS Mincho" w:hAnsi="Arial" w:cs="Arial"/>
              <w:sz w:val="18"/>
              <w:szCs w:val="18"/>
              <w:lang w:eastAsia="ja-JP"/>
            </w:rPr>
            <w:br/>
          </w:r>
          <w:r w:rsidRPr="001675A8">
            <w:rPr>
              <w:rFonts w:ascii="Arial" w:eastAsia="MS Mincho" w:hAnsi="Arial" w:cs="Arial"/>
              <w:b/>
              <w:sz w:val="18"/>
              <w:szCs w:val="18"/>
              <w:lang w:eastAsia="ja-JP"/>
            </w:rPr>
            <w:t xml:space="preserve">p. </w:t>
          </w:r>
          <w:r w:rsidRPr="001675A8">
            <w:rPr>
              <w:rFonts w:ascii="Arial" w:eastAsia="MS Mincho" w:hAnsi="Arial" w:cs="Arial"/>
              <w:b/>
              <w:sz w:val="18"/>
              <w:szCs w:val="18"/>
              <w:lang w:eastAsia="ja-JP"/>
            </w:rPr>
            <w:fldChar w:fldCharType="begin"/>
          </w:r>
          <w:r w:rsidRPr="001675A8">
            <w:rPr>
              <w:rFonts w:ascii="Arial" w:eastAsia="MS Mincho" w:hAnsi="Arial" w:cs="Arial"/>
              <w:b/>
              <w:sz w:val="18"/>
              <w:szCs w:val="18"/>
              <w:lang w:eastAsia="ja-JP"/>
            </w:rPr>
            <w:instrText xml:space="preserve"> PAGE </w:instrText>
          </w:r>
          <w:r w:rsidRPr="001675A8">
            <w:rPr>
              <w:rFonts w:ascii="Arial" w:eastAsia="MS Mincho" w:hAnsi="Arial" w:cs="Arial"/>
              <w:b/>
              <w:sz w:val="18"/>
              <w:szCs w:val="18"/>
              <w:lang w:eastAsia="ja-JP"/>
            </w:rPr>
            <w:fldChar w:fldCharType="separate"/>
          </w:r>
          <w:r w:rsidR="0009626F">
            <w:rPr>
              <w:rFonts w:ascii="Arial" w:eastAsia="MS Mincho" w:hAnsi="Arial" w:cs="Arial"/>
              <w:b/>
              <w:noProof/>
              <w:sz w:val="18"/>
              <w:szCs w:val="18"/>
              <w:lang w:eastAsia="ja-JP"/>
            </w:rPr>
            <w:t>5</w:t>
          </w:r>
          <w:r w:rsidRPr="001675A8">
            <w:rPr>
              <w:rFonts w:ascii="Arial" w:eastAsia="MS Mincho" w:hAnsi="Arial" w:cs="Arial"/>
              <w:b/>
              <w:sz w:val="18"/>
              <w:szCs w:val="18"/>
              <w:lang w:eastAsia="ja-JP"/>
            </w:rPr>
            <w:fldChar w:fldCharType="end"/>
          </w:r>
          <w:r w:rsidRPr="001675A8">
            <w:rPr>
              <w:rFonts w:ascii="Arial" w:eastAsia="MS Mincho" w:hAnsi="Arial" w:cs="Arial"/>
              <w:b/>
              <w:sz w:val="18"/>
              <w:szCs w:val="18"/>
              <w:lang w:eastAsia="ja-JP"/>
            </w:rPr>
            <w:t xml:space="preserve"> of </w:t>
          </w:r>
          <w:r w:rsidRPr="001675A8">
            <w:rPr>
              <w:rFonts w:ascii="Arial" w:eastAsia="MS Mincho" w:hAnsi="Arial" w:cs="Arial"/>
              <w:b/>
              <w:sz w:val="18"/>
              <w:szCs w:val="18"/>
              <w:lang w:eastAsia="ja-JP"/>
            </w:rPr>
            <w:fldChar w:fldCharType="begin"/>
          </w:r>
          <w:r w:rsidRPr="001675A8">
            <w:rPr>
              <w:rFonts w:ascii="Arial" w:eastAsia="MS Mincho" w:hAnsi="Arial" w:cs="Arial"/>
              <w:b/>
              <w:sz w:val="18"/>
              <w:szCs w:val="18"/>
              <w:lang w:eastAsia="ja-JP"/>
            </w:rPr>
            <w:instrText xml:space="preserve"> NUMPAGES </w:instrText>
          </w:r>
          <w:r w:rsidRPr="001675A8">
            <w:rPr>
              <w:rFonts w:ascii="Arial" w:eastAsia="MS Mincho" w:hAnsi="Arial" w:cs="Arial"/>
              <w:b/>
              <w:sz w:val="18"/>
              <w:szCs w:val="18"/>
              <w:lang w:eastAsia="ja-JP"/>
            </w:rPr>
            <w:fldChar w:fldCharType="separate"/>
          </w:r>
          <w:r w:rsidR="0009626F">
            <w:rPr>
              <w:rFonts w:ascii="Arial" w:eastAsia="MS Mincho" w:hAnsi="Arial" w:cs="Arial"/>
              <w:b/>
              <w:noProof/>
              <w:sz w:val="18"/>
              <w:szCs w:val="18"/>
              <w:lang w:eastAsia="ja-JP"/>
            </w:rPr>
            <w:t>6</w:t>
          </w:r>
          <w:r w:rsidRPr="001675A8">
            <w:rPr>
              <w:rFonts w:ascii="Arial" w:eastAsia="MS Mincho" w:hAnsi="Arial" w:cs="Arial"/>
              <w:b/>
              <w:sz w:val="18"/>
              <w:szCs w:val="18"/>
              <w:lang w:eastAsia="ja-JP"/>
            </w:rPr>
            <w:fldChar w:fldCharType="end"/>
          </w:r>
        </w:p>
      </w:tc>
      <w:tc>
        <w:tcPr>
          <w:tcW w:w="3192" w:type="dxa"/>
        </w:tcPr>
        <w:p w14:paraId="6C8178A6" w14:textId="77777777" w:rsidR="001675A8" w:rsidRPr="001675A8" w:rsidRDefault="001675A8" w:rsidP="001675A8">
          <w:pPr>
            <w:tabs>
              <w:tab w:val="center" w:pos="4680"/>
              <w:tab w:val="right" w:pos="9360"/>
            </w:tabs>
            <w:overflowPunct/>
            <w:autoSpaceDE/>
            <w:autoSpaceDN/>
            <w:adjustRightInd/>
            <w:textAlignment w:val="auto"/>
            <w:rPr>
              <w:rFonts w:ascii="Arial" w:eastAsia="MS Mincho" w:hAnsi="Arial" w:cs="Arial"/>
              <w:sz w:val="18"/>
              <w:szCs w:val="18"/>
              <w:lang w:eastAsia="ja-JP"/>
            </w:rPr>
          </w:pPr>
        </w:p>
      </w:tc>
    </w:tr>
  </w:tbl>
  <w:p w14:paraId="485180B5" w14:textId="0816203C" w:rsidR="003148C4" w:rsidRDefault="003148C4" w:rsidP="001675A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C3EBF" w14:textId="77777777" w:rsidR="00F549FB" w:rsidRDefault="00F549FB">
      <w:r>
        <w:separator/>
      </w:r>
    </w:p>
  </w:footnote>
  <w:footnote w:type="continuationSeparator" w:id="0">
    <w:p w14:paraId="27C98536" w14:textId="77777777" w:rsidR="00F549FB" w:rsidRDefault="00F54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39E0"/>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1" w15:restartNumberingAfterBreak="0">
    <w:nsid w:val="148733DF"/>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2" w15:restartNumberingAfterBreak="0">
    <w:nsid w:val="23064733"/>
    <w:multiLevelType w:val="hybridMultilevel"/>
    <w:tmpl w:val="71A6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03BE5"/>
    <w:multiLevelType w:val="hybridMultilevel"/>
    <w:tmpl w:val="676C25EA"/>
    <w:lvl w:ilvl="0" w:tplc="9F7CE8FA">
      <w:start w:val="1"/>
      <w:numFmt w:val="decimal"/>
      <w:lvlText w:val="%1."/>
      <w:lvlJc w:val="left"/>
      <w:pPr>
        <w:ind w:left="1450" w:hanging="37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2441613"/>
    <w:multiLevelType w:val="singleLevel"/>
    <w:tmpl w:val="8AF6A1F2"/>
    <w:lvl w:ilvl="0">
      <w:start w:val="1"/>
      <w:numFmt w:val="lowerLetter"/>
      <w:lvlText w:val="(%1)"/>
      <w:legacy w:legacy="1" w:legacySpace="120" w:legacyIndent="360"/>
      <w:lvlJc w:val="left"/>
      <w:pPr>
        <w:ind w:left="360" w:hanging="360"/>
      </w:pPr>
      <w:rPr>
        <w:b/>
        <w:i w:val="0"/>
        <w:sz w:val="24"/>
      </w:rPr>
    </w:lvl>
  </w:abstractNum>
  <w:abstractNum w:abstractNumId="5" w15:restartNumberingAfterBreak="0">
    <w:nsid w:val="409018F2"/>
    <w:multiLevelType w:val="singleLevel"/>
    <w:tmpl w:val="812CDC92"/>
    <w:lvl w:ilvl="0">
      <w:start w:val="1"/>
      <w:numFmt w:val="lowerRoman"/>
      <w:lvlText w:val="(%1)"/>
      <w:legacy w:legacy="1" w:legacySpace="120" w:legacyIndent="360"/>
      <w:lvlJc w:val="left"/>
      <w:pPr>
        <w:ind w:left="720" w:hanging="360"/>
      </w:pPr>
      <w:rPr>
        <w:b/>
        <w:i w:val="0"/>
        <w:sz w:val="24"/>
      </w:rPr>
    </w:lvl>
  </w:abstractNum>
  <w:abstractNum w:abstractNumId="6" w15:restartNumberingAfterBreak="0">
    <w:nsid w:val="4CE9435F"/>
    <w:multiLevelType w:val="hybridMultilevel"/>
    <w:tmpl w:val="944C9C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DB3A6A"/>
    <w:multiLevelType w:val="hybridMultilevel"/>
    <w:tmpl w:val="7A769F4E"/>
    <w:lvl w:ilvl="0" w:tplc="9CA613CA">
      <w:start w:val="1"/>
      <w:numFmt w:val="decimal"/>
      <w:lvlText w:val="%1."/>
      <w:legacy w:legacy="1" w:legacySpace="120" w:legacyIndent="360"/>
      <w:lvlJc w:val="left"/>
      <w:pPr>
        <w:ind w:left="360" w:hanging="360"/>
      </w:pPr>
      <w:rPr>
        <w:b/>
        <w:i w:val="0"/>
        <w:sz w:val="24"/>
      </w:rPr>
    </w:lvl>
    <w:lvl w:ilvl="1" w:tplc="8F24D460">
      <w:numFmt w:val="decimal"/>
      <w:lvlText w:val=""/>
      <w:lvlJc w:val="left"/>
    </w:lvl>
    <w:lvl w:ilvl="2" w:tplc="DFAC8940">
      <w:numFmt w:val="decimal"/>
      <w:lvlText w:val=""/>
      <w:lvlJc w:val="left"/>
    </w:lvl>
    <w:lvl w:ilvl="3" w:tplc="E45AFA3E">
      <w:numFmt w:val="decimal"/>
      <w:lvlText w:val=""/>
      <w:lvlJc w:val="left"/>
    </w:lvl>
    <w:lvl w:ilvl="4" w:tplc="E9AADF8C">
      <w:numFmt w:val="decimal"/>
      <w:lvlText w:val=""/>
      <w:lvlJc w:val="left"/>
    </w:lvl>
    <w:lvl w:ilvl="5" w:tplc="99AAB494">
      <w:numFmt w:val="decimal"/>
      <w:lvlText w:val=""/>
      <w:lvlJc w:val="left"/>
    </w:lvl>
    <w:lvl w:ilvl="6" w:tplc="4210ECAC">
      <w:numFmt w:val="decimal"/>
      <w:lvlText w:val=""/>
      <w:lvlJc w:val="left"/>
    </w:lvl>
    <w:lvl w:ilvl="7" w:tplc="04CC604C">
      <w:numFmt w:val="decimal"/>
      <w:lvlText w:val=""/>
      <w:lvlJc w:val="left"/>
    </w:lvl>
    <w:lvl w:ilvl="8" w:tplc="CD769FAC">
      <w:numFmt w:val="decimal"/>
      <w:lvlText w:val=""/>
      <w:lvlJc w:val="left"/>
    </w:lvl>
  </w:abstractNum>
  <w:abstractNum w:abstractNumId="8" w15:restartNumberingAfterBreak="0">
    <w:nsid w:val="56CD4310"/>
    <w:multiLevelType w:val="hybridMultilevel"/>
    <w:tmpl w:val="084C8E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8EC1A07"/>
    <w:multiLevelType w:val="hybridMultilevel"/>
    <w:tmpl w:val="4686DEB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E675C28"/>
    <w:multiLevelType w:val="hybridMultilevel"/>
    <w:tmpl w:val="CFCE9A1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0AB4685"/>
    <w:multiLevelType w:val="hybridMultilevel"/>
    <w:tmpl w:val="7BA4A738"/>
    <w:lvl w:ilvl="0" w:tplc="1A0ECC2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619901C7"/>
    <w:multiLevelType w:val="hybridMultilevel"/>
    <w:tmpl w:val="3B7685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7B254CD"/>
    <w:multiLevelType w:val="hybridMultilevel"/>
    <w:tmpl w:val="2B96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200483"/>
    <w:multiLevelType w:val="hybridMultilevel"/>
    <w:tmpl w:val="8AF6A1F2"/>
    <w:lvl w:ilvl="0" w:tplc="FC1089EE">
      <w:start w:val="1"/>
      <w:numFmt w:val="lowerLetter"/>
      <w:lvlText w:val="(%1)"/>
      <w:legacy w:legacy="1" w:legacySpace="120" w:legacyIndent="360"/>
      <w:lvlJc w:val="left"/>
      <w:pPr>
        <w:ind w:left="360" w:hanging="360"/>
      </w:pPr>
      <w:rPr>
        <w:b/>
        <w:i w:val="0"/>
        <w:sz w:val="24"/>
      </w:rPr>
    </w:lvl>
    <w:lvl w:ilvl="1" w:tplc="ECCC17C4">
      <w:numFmt w:val="decimal"/>
      <w:lvlText w:val=""/>
      <w:lvlJc w:val="left"/>
    </w:lvl>
    <w:lvl w:ilvl="2" w:tplc="1064208A">
      <w:numFmt w:val="decimal"/>
      <w:lvlText w:val=""/>
      <w:lvlJc w:val="left"/>
    </w:lvl>
    <w:lvl w:ilvl="3" w:tplc="BF828124">
      <w:numFmt w:val="decimal"/>
      <w:lvlText w:val=""/>
      <w:lvlJc w:val="left"/>
    </w:lvl>
    <w:lvl w:ilvl="4" w:tplc="DB062624">
      <w:numFmt w:val="decimal"/>
      <w:lvlText w:val=""/>
      <w:lvlJc w:val="left"/>
    </w:lvl>
    <w:lvl w:ilvl="5" w:tplc="93DAAA30">
      <w:numFmt w:val="decimal"/>
      <w:lvlText w:val=""/>
      <w:lvlJc w:val="left"/>
    </w:lvl>
    <w:lvl w:ilvl="6" w:tplc="9E780208">
      <w:numFmt w:val="decimal"/>
      <w:lvlText w:val=""/>
      <w:lvlJc w:val="left"/>
    </w:lvl>
    <w:lvl w:ilvl="7" w:tplc="49468D48">
      <w:numFmt w:val="decimal"/>
      <w:lvlText w:val=""/>
      <w:lvlJc w:val="left"/>
    </w:lvl>
    <w:lvl w:ilvl="8" w:tplc="75304F22">
      <w:numFmt w:val="decimal"/>
      <w:lvlText w:val=""/>
      <w:lvlJc w:val="left"/>
    </w:lvl>
  </w:abstractNum>
  <w:num w:numId="1" w16cid:durableId="1851799550">
    <w:abstractNumId w:val="7"/>
  </w:num>
  <w:num w:numId="2" w16cid:durableId="2116706296">
    <w:abstractNumId w:val="14"/>
  </w:num>
  <w:num w:numId="3" w16cid:durableId="1674838693">
    <w:abstractNumId w:val="5"/>
  </w:num>
  <w:num w:numId="4" w16cid:durableId="792141554">
    <w:abstractNumId w:val="4"/>
  </w:num>
  <w:num w:numId="5" w16cid:durableId="1498153656">
    <w:abstractNumId w:val="1"/>
  </w:num>
  <w:num w:numId="6" w16cid:durableId="1794397007">
    <w:abstractNumId w:val="0"/>
  </w:num>
  <w:num w:numId="7" w16cid:durableId="175115123">
    <w:abstractNumId w:val="9"/>
  </w:num>
  <w:num w:numId="8" w16cid:durableId="1962805751">
    <w:abstractNumId w:val="13"/>
  </w:num>
  <w:num w:numId="9" w16cid:durableId="256449830">
    <w:abstractNumId w:val="2"/>
  </w:num>
  <w:num w:numId="10" w16cid:durableId="117795838">
    <w:abstractNumId w:val="6"/>
  </w:num>
  <w:num w:numId="11" w16cid:durableId="1298030531">
    <w:abstractNumId w:val="12"/>
  </w:num>
  <w:num w:numId="12" w16cid:durableId="372779529">
    <w:abstractNumId w:val="11"/>
  </w:num>
  <w:num w:numId="13" w16cid:durableId="672102910">
    <w:abstractNumId w:val="8"/>
  </w:num>
  <w:num w:numId="14" w16cid:durableId="931553356">
    <w:abstractNumId w:val="3"/>
  </w:num>
  <w:num w:numId="15" w16cid:durableId="685030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9C"/>
    <w:rsid w:val="00013130"/>
    <w:rsid w:val="00034357"/>
    <w:rsid w:val="00041221"/>
    <w:rsid w:val="00061AEB"/>
    <w:rsid w:val="00082476"/>
    <w:rsid w:val="0009626F"/>
    <w:rsid w:val="000C215B"/>
    <w:rsid w:val="000C3EA3"/>
    <w:rsid w:val="000E0068"/>
    <w:rsid w:val="000E0913"/>
    <w:rsid w:val="000E1110"/>
    <w:rsid w:val="00103234"/>
    <w:rsid w:val="00122C43"/>
    <w:rsid w:val="00132B8D"/>
    <w:rsid w:val="001675A8"/>
    <w:rsid w:val="0017560B"/>
    <w:rsid w:val="00182F97"/>
    <w:rsid w:val="001A2213"/>
    <w:rsid w:val="001A4BB0"/>
    <w:rsid w:val="001B2B79"/>
    <w:rsid w:val="001C0638"/>
    <w:rsid w:val="001C42B0"/>
    <w:rsid w:val="001D6C51"/>
    <w:rsid w:val="001F2123"/>
    <w:rsid w:val="001F60C5"/>
    <w:rsid w:val="00203A1C"/>
    <w:rsid w:val="00207D9E"/>
    <w:rsid w:val="00211645"/>
    <w:rsid w:val="00232635"/>
    <w:rsid w:val="00236BF6"/>
    <w:rsid w:val="00242058"/>
    <w:rsid w:val="00246DDA"/>
    <w:rsid w:val="0025627D"/>
    <w:rsid w:val="00273162"/>
    <w:rsid w:val="00274BA4"/>
    <w:rsid w:val="00286B0E"/>
    <w:rsid w:val="00293660"/>
    <w:rsid w:val="002A5931"/>
    <w:rsid w:val="002B4EEF"/>
    <w:rsid w:val="002D4A25"/>
    <w:rsid w:val="002D54B6"/>
    <w:rsid w:val="002E5533"/>
    <w:rsid w:val="002E7785"/>
    <w:rsid w:val="003014CA"/>
    <w:rsid w:val="0030409D"/>
    <w:rsid w:val="00306ED3"/>
    <w:rsid w:val="003148C4"/>
    <w:rsid w:val="00322C82"/>
    <w:rsid w:val="00326E4F"/>
    <w:rsid w:val="003429C1"/>
    <w:rsid w:val="0035247E"/>
    <w:rsid w:val="00364849"/>
    <w:rsid w:val="003735D3"/>
    <w:rsid w:val="003A0CAA"/>
    <w:rsid w:val="003A66CE"/>
    <w:rsid w:val="003A7C15"/>
    <w:rsid w:val="003D0F7C"/>
    <w:rsid w:val="003D1C10"/>
    <w:rsid w:val="003D38AA"/>
    <w:rsid w:val="003F05BD"/>
    <w:rsid w:val="004224ED"/>
    <w:rsid w:val="00426D70"/>
    <w:rsid w:val="00431F8D"/>
    <w:rsid w:val="0047391A"/>
    <w:rsid w:val="004958E1"/>
    <w:rsid w:val="004A296E"/>
    <w:rsid w:val="004A6F99"/>
    <w:rsid w:val="004F6022"/>
    <w:rsid w:val="0050409B"/>
    <w:rsid w:val="005101FC"/>
    <w:rsid w:val="00516BD2"/>
    <w:rsid w:val="00525790"/>
    <w:rsid w:val="005528C9"/>
    <w:rsid w:val="00562371"/>
    <w:rsid w:val="005B012B"/>
    <w:rsid w:val="005C2205"/>
    <w:rsid w:val="005D480E"/>
    <w:rsid w:val="005F1CB0"/>
    <w:rsid w:val="00636599"/>
    <w:rsid w:val="00654DDC"/>
    <w:rsid w:val="00657488"/>
    <w:rsid w:val="006852B3"/>
    <w:rsid w:val="006960E5"/>
    <w:rsid w:val="006B0CC0"/>
    <w:rsid w:val="006C7854"/>
    <w:rsid w:val="007074E1"/>
    <w:rsid w:val="00715FE5"/>
    <w:rsid w:val="00726478"/>
    <w:rsid w:val="00732E5E"/>
    <w:rsid w:val="007571DF"/>
    <w:rsid w:val="00775D1A"/>
    <w:rsid w:val="0077682E"/>
    <w:rsid w:val="007953CE"/>
    <w:rsid w:val="007A0E55"/>
    <w:rsid w:val="007A1481"/>
    <w:rsid w:val="007A1959"/>
    <w:rsid w:val="007A313A"/>
    <w:rsid w:val="007A5A55"/>
    <w:rsid w:val="007C3AAB"/>
    <w:rsid w:val="007D0571"/>
    <w:rsid w:val="007E14D5"/>
    <w:rsid w:val="007E3B71"/>
    <w:rsid w:val="007F4328"/>
    <w:rsid w:val="007F54B9"/>
    <w:rsid w:val="00801F2E"/>
    <w:rsid w:val="00804A98"/>
    <w:rsid w:val="00814F70"/>
    <w:rsid w:val="008178AD"/>
    <w:rsid w:val="00843DD8"/>
    <w:rsid w:val="008554D1"/>
    <w:rsid w:val="00857511"/>
    <w:rsid w:val="008604C1"/>
    <w:rsid w:val="0087570C"/>
    <w:rsid w:val="008A716D"/>
    <w:rsid w:val="008C1A25"/>
    <w:rsid w:val="008C325F"/>
    <w:rsid w:val="008E058E"/>
    <w:rsid w:val="008F5586"/>
    <w:rsid w:val="008F7E98"/>
    <w:rsid w:val="0092289F"/>
    <w:rsid w:val="00943848"/>
    <w:rsid w:val="009451FE"/>
    <w:rsid w:val="00950545"/>
    <w:rsid w:val="009636BA"/>
    <w:rsid w:val="00970B00"/>
    <w:rsid w:val="00995F15"/>
    <w:rsid w:val="009A21E7"/>
    <w:rsid w:val="009A33FB"/>
    <w:rsid w:val="009B3398"/>
    <w:rsid w:val="009D01A1"/>
    <w:rsid w:val="00A075E8"/>
    <w:rsid w:val="00A61E25"/>
    <w:rsid w:val="00A71FE9"/>
    <w:rsid w:val="00A80CDE"/>
    <w:rsid w:val="00A81632"/>
    <w:rsid w:val="00AA3645"/>
    <w:rsid w:val="00AA5B74"/>
    <w:rsid w:val="00AB0AA2"/>
    <w:rsid w:val="00AE0B9C"/>
    <w:rsid w:val="00AE27E6"/>
    <w:rsid w:val="00AE4592"/>
    <w:rsid w:val="00B004FD"/>
    <w:rsid w:val="00B052D0"/>
    <w:rsid w:val="00B05A52"/>
    <w:rsid w:val="00B102E0"/>
    <w:rsid w:val="00B37E0B"/>
    <w:rsid w:val="00B4664E"/>
    <w:rsid w:val="00B51025"/>
    <w:rsid w:val="00B52DF9"/>
    <w:rsid w:val="00B563F3"/>
    <w:rsid w:val="00B57E2E"/>
    <w:rsid w:val="00B74247"/>
    <w:rsid w:val="00B75ACE"/>
    <w:rsid w:val="00B8369A"/>
    <w:rsid w:val="00B9022E"/>
    <w:rsid w:val="00BB3BE9"/>
    <w:rsid w:val="00BB638D"/>
    <w:rsid w:val="00BD1590"/>
    <w:rsid w:val="00BE6E9A"/>
    <w:rsid w:val="00C0218E"/>
    <w:rsid w:val="00C15F16"/>
    <w:rsid w:val="00C20053"/>
    <w:rsid w:val="00C26189"/>
    <w:rsid w:val="00C264B4"/>
    <w:rsid w:val="00C33100"/>
    <w:rsid w:val="00C353C2"/>
    <w:rsid w:val="00C45A45"/>
    <w:rsid w:val="00C51C9D"/>
    <w:rsid w:val="00C6450E"/>
    <w:rsid w:val="00C67D1C"/>
    <w:rsid w:val="00C776AD"/>
    <w:rsid w:val="00C81D30"/>
    <w:rsid w:val="00C94D05"/>
    <w:rsid w:val="00CB1B78"/>
    <w:rsid w:val="00CB1BF1"/>
    <w:rsid w:val="00CB3AF5"/>
    <w:rsid w:val="00CB63A5"/>
    <w:rsid w:val="00CC2009"/>
    <w:rsid w:val="00CD5774"/>
    <w:rsid w:val="00CE16D5"/>
    <w:rsid w:val="00CF3C1A"/>
    <w:rsid w:val="00D24313"/>
    <w:rsid w:val="00D270D1"/>
    <w:rsid w:val="00D31260"/>
    <w:rsid w:val="00D574DB"/>
    <w:rsid w:val="00D635CD"/>
    <w:rsid w:val="00D7128E"/>
    <w:rsid w:val="00D835CC"/>
    <w:rsid w:val="00D91738"/>
    <w:rsid w:val="00D9255A"/>
    <w:rsid w:val="00D9712E"/>
    <w:rsid w:val="00DA2C40"/>
    <w:rsid w:val="00DB0732"/>
    <w:rsid w:val="00DB2CB6"/>
    <w:rsid w:val="00E0084D"/>
    <w:rsid w:val="00E05EF5"/>
    <w:rsid w:val="00E151C8"/>
    <w:rsid w:val="00E3540F"/>
    <w:rsid w:val="00E37161"/>
    <w:rsid w:val="00E62B89"/>
    <w:rsid w:val="00E653BF"/>
    <w:rsid w:val="00E66E67"/>
    <w:rsid w:val="00E70A0A"/>
    <w:rsid w:val="00E91EC5"/>
    <w:rsid w:val="00E93BF7"/>
    <w:rsid w:val="00EB458F"/>
    <w:rsid w:val="00EC34C0"/>
    <w:rsid w:val="00ED1E5F"/>
    <w:rsid w:val="00ED295F"/>
    <w:rsid w:val="00EF2F8C"/>
    <w:rsid w:val="00F115D5"/>
    <w:rsid w:val="00F21E96"/>
    <w:rsid w:val="00F36F64"/>
    <w:rsid w:val="00F478CF"/>
    <w:rsid w:val="00F506EB"/>
    <w:rsid w:val="00F507D9"/>
    <w:rsid w:val="00F549FB"/>
    <w:rsid w:val="00F75A50"/>
    <w:rsid w:val="00F77284"/>
    <w:rsid w:val="00F931F5"/>
    <w:rsid w:val="00F96EA0"/>
    <w:rsid w:val="00FD3890"/>
    <w:rsid w:val="00FE43B3"/>
    <w:rsid w:val="00FF29BE"/>
    <w:rsid w:val="00FF4D09"/>
    <w:rsid w:val="12A04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A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360" w:lineRule="auto"/>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ingleSpacing">
    <w:name w:val="Single Spacing"/>
    <w:basedOn w:val="Normal"/>
    <w:pPr>
      <w:spacing w:line="240" w:lineRule="exact"/>
    </w:pPr>
    <w:rPr>
      <w:sz w:val="24"/>
    </w:rPr>
  </w:style>
  <w:style w:type="paragraph" w:styleId="Title">
    <w:name w:val="Title"/>
    <w:basedOn w:val="Normal"/>
    <w:qFormat/>
    <w:pPr>
      <w:spacing w:line="360" w:lineRule="auto"/>
      <w:jc w:val="center"/>
    </w:pPr>
    <w:rPr>
      <w:sz w:val="24"/>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paragraph" w:styleId="Revision">
    <w:name w:val="Revision"/>
    <w:hidden/>
    <w:uiPriority w:val="99"/>
    <w:semiHidden/>
  </w:style>
  <w:style w:type="paragraph" w:styleId="ListParagraph">
    <w:name w:val="List Paragraph"/>
    <w:basedOn w:val="Normal"/>
    <w:uiPriority w:val="34"/>
    <w:qFormat/>
    <w:pPr>
      <w:overflowPunct/>
      <w:autoSpaceDE/>
      <w:autoSpaceDN/>
      <w:adjustRightInd/>
      <w:spacing w:before="100" w:beforeAutospacing="1" w:after="100" w:afterAutospacing="1"/>
      <w:ind w:left="720"/>
      <w:textAlignment w:val="auto"/>
    </w:pPr>
    <w:rPr>
      <w:sz w:val="24"/>
      <w:szCs w:val="24"/>
    </w:rPr>
  </w:style>
  <w:style w:type="paragraph" w:customStyle="1" w:styleId="Body">
    <w:name w:val="Body"/>
    <w:basedOn w:val="Normal"/>
    <w:pPr>
      <w:spacing w:line="480" w:lineRule="exact"/>
    </w:pPr>
    <w:rPr>
      <w:sz w:val="24"/>
    </w:rPr>
  </w:style>
  <w:style w:type="character" w:styleId="Strong">
    <w:name w:val="Strong"/>
    <w:basedOn w:val="DefaultParagraphFont"/>
    <w:qFormat/>
    <w:rsid w:val="007A0E55"/>
    <w:rPr>
      <w:b/>
      <w:bCs/>
    </w:rPr>
  </w:style>
  <w:style w:type="character" w:styleId="Hyperlink">
    <w:name w:val="Hyperlink"/>
    <w:basedOn w:val="DefaultParagraphFont"/>
    <w:unhideWhenUsed/>
    <w:rsid w:val="00B8369A"/>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ABody38flush">
    <w:name w:val="WA Body .38&quot; flush"/>
    <w:basedOn w:val="Normal"/>
    <w:qFormat/>
    <w:rsid w:val="007C3AAB"/>
    <w:pPr>
      <w:overflowPunct/>
      <w:autoSpaceDE/>
      <w:autoSpaceDN/>
      <w:adjustRightInd/>
      <w:spacing w:before="120"/>
      <w:ind w:left="547"/>
      <w:textAlignment w:val="auto"/>
    </w:pPr>
    <w:rPr>
      <w:rFonts w:ascii="Arial" w:eastAsia="MS Mincho" w:hAnsi="Arial" w:cs="Arial"/>
      <w:spacing w:val="-2"/>
      <w:sz w:val="22"/>
      <w:lang w:eastAsia="ja-JP"/>
    </w:rPr>
  </w:style>
  <w:style w:type="paragraph" w:customStyle="1" w:styleId="WABody6AboveHang">
    <w:name w:val="WA Body 6 Above Hang"/>
    <w:basedOn w:val="Normal"/>
    <w:qFormat/>
    <w:rsid w:val="007C3AAB"/>
    <w:pPr>
      <w:overflowPunct/>
      <w:autoSpaceDE/>
      <w:autoSpaceDN/>
      <w:adjustRightInd/>
      <w:spacing w:before="120"/>
      <w:ind w:left="900" w:hanging="353"/>
      <w:textAlignment w:val="auto"/>
    </w:pPr>
    <w:rPr>
      <w:rFonts w:ascii="Arial" w:eastAsia="MS Mincho" w:hAnsi="Arial" w:cs="Arial"/>
      <w:sz w:val="22"/>
      <w:szCs w:val="22"/>
      <w:lang w:eastAsia="ja-JP"/>
    </w:rPr>
  </w:style>
  <w:style w:type="paragraph" w:customStyle="1" w:styleId="WABody6above">
    <w:name w:val="WA Body 6 above"/>
    <w:basedOn w:val="Normal"/>
    <w:qFormat/>
    <w:rsid w:val="00E0084D"/>
    <w:pPr>
      <w:tabs>
        <w:tab w:val="left" w:pos="900"/>
      </w:tabs>
      <w:overflowPunct/>
      <w:autoSpaceDE/>
      <w:autoSpaceDN/>
      <w:adjustRightInd/>
      <w:spacing w:before="120"/>
      <w:ind w:left="907" w:hanging="360"/>
      <w:textAlignment w:val="auto"/>
    </w:pPr>
    <w:rPr>
      <w:rFonts w:ascii="Arial" w:eastAsia="MS Mincho" w:hAnsi="Arial" w:cs="Arial"/>
      <w:sz w:val="22"/>
      <w:szCs w:val="22"/>
      <w:lang w:eastAsia="ja-JP"/>
    </w:rPr>
  </w:style>
  <w:style w:type="character" w:styleId="UnresolvedMention">
    <w:name w:val="Unresolved Mention"/>
    <w:basedOn w:val="DefaultParagraphFont"/>
    <w:uiPriority w:val="99"/>
    <w:semiHidden/>
    <w:unhideWhenUsed/>
    <w:rsid w:val="00061AEB"/>
    <w:rPr>
      <w:color w:val="605E5C"/>
      <w:shd w:val="clear" w:color="auto" w:fill="E1DFDD"/>
    </w:rPr>
  </w:style>
  <w:style w:type="paragraph" w:styleId="NormalWeb">
    <w:name w:val="Normal (Web)"/>
    <w:basedOn w:val="Normal"/>
    <w:semiHidden/>
    <w:unhideWhenUsed/>
    <w:rsid w:val="008604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82358">
      <w:bodyDiv w:val="1"/>
      <w:marLeft w:val="0"/>
      <w:marRight w:val="0"/>
      <w:marTop w:val="0"/>
      <w:marBottom w:val="0"/>
      <w:divBdr>
        <w:top w:val="none" w:sz="0" w:space="0" w:color="auto"/>
        <w:left w:val="none" w:sz="0" w:space="0" w:color="auto"/>
        <w:bottom w:val="none" w:sz="0" w:space="0" w:color="auto"/>
        <w:right w:val="none" w:sz="0" w:space="0" w:color="auto"/>
      </w:divBdr>
      <w:divsChild>
        <w:div w:id="297421856">
          <w:marLeft w:val="0"/>
          <w:marRight w:val="0"/>
          <w:marTop w:val="0"/>
          <w:marBottom w:val="0"/>
          <w:divBdr>
            <w:top w:val="none" w:sz="0" w:space="0" w:color="auto"/>
            <w:left w:val="none" w:sz="0" w:space="0" w:color="auto"/>
            <w:bottom w:val="none" w:sz="0" w:space="0" w:color="auto"/>
            <w:right w:val="none" w:sz="0" w:space="0" w:color="auto"/>
          </w:divBdr>
          <w:divsChild>
            <w:div w:id="8071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2111">
      <w:bodyDiv w:val="1"/>
      <w:marLeft w:val="0"/>
      <w:marRight w:val="0"/>
      <w:marTop w:val="0"/>
      <w:marBottom w:val="0"/>
      <w:divBdr>
        <w:top w:val="none" w:sz="0" w:space="0" w:color="auto"/>
        <w:left w:val="none" w:sz="0" w:space="0" w:color="auto"/>
        <w:bottom w:val="none" w:sz="0" w:space="0" w:color="auto"/>
        <w:right w:val="none" w:sz="0" w:space="0" w:color="auto"/>
      </w:divBdr>
      <w:divsChild>
        <w:div w:id="241649189">
          <w:marLeft w:val="0"/>
          <w:marRight w:val="0"/>
          <w:marTop w:val="0"/>
          <w:marBottom w:val="0"/>
          <w:divBdr>
            <w:top w:val="none" w:sz="0" w:space="0" w:color="auto"/>
            <w:left w:val="none" w:sz="0" w:space="0" w:color="auto"/>
            <w:bottom w:val="none" w:sz="0" w:space="0" w:color="auto"/>
            <w:right w:val="none" w:sz="0" w:space="0" w:color="auto"/>
          </w:divBdr>
          <w:divsChild>
            <w:div w:id="931164815">
              <w:marLeft w:val="0"/>
              <w:marRight w:val="0"/>
              <w:marTop w:val="0"/>
              <w:marBottom w:val="0"/>
              <w:divBdr>
                <w:top w:val="none" w:sz="0" w:space="0" w:color="auto"/>
                <w:left w:val="none" w:sz="0" w:space="0" w:color="auto"/>
                <w:bottom w:val="none" w:sz="0" w:space="0" w:color="auto"/>
                <w:right w:val="none" w:sz="0" w:space="0" w:color="auto"/>
              </w:divBdr>
              <w:divsChild>
                <w:div w:id="1947883547">
                  <w:marLeft w:val="0"/>
                  <w:marRight w:val="0"/>
                  <w:marTop w:val="0"/>
                  <w:marBottom w:val="0"/>
                  <w:divBdr>
                    <w:top w:val="none" w:sz="0" w:space="12" w:color="auto"/>
                    <w:left w:val="none" w:sz="0" w:space="12" w:color="auto"/>
                    <w:bottom w:val="none" w:sz="0" w:space="12" w:color="auto"/>
                    <w:right w:val="none" w:sz="0" w:space="12" w:color="auto"/>
                  </w:divBdr>
                  <w:divsChild>
                    <w:div w:id="384958584">
                      <w:marLeft w:val="0"/>
                      <w:marRight w:val="0"/>
                      <w:marTop w:val="0"/>
                      <w:marBottom w:val="0"/>
                      <w:divBdr>
                        <w:top w:val="none" w:sz="0" w:space="12" w:color="auto"/>
                        <w:left w:val="none" w:sz="0" w:space="12" w:color="auto"/>
                        <w:bottom w:val="none" w:sz="0" w:space="12" w:color="auto"/>
                        <w:right w:val="none" w:sz="0" w:space="12" w:color="auto"/>
                      </w:divBdr>
                      <w:divsChild>
                        <w:div w:id="1707214906">
                          <w:marLeft w:val="0"/>
                          <w:marRight w:val="0"/>
                          <w:marTop w:val="0"/>
                          <w:marBottom w:val="0"/>
                          <w:divBdr>
                            <w:top w:val="none" w:sz="0" w:space="0" w:color="auto"/>
                            <w:left w:val="none" w:sz="0" w:space="0" w:color="auto"/>
                            <w:bottom w:val="none" w:sz="0" w:space="0" w:color="auto"/>
                            <w:right w:val="none" w:sz="0" w:space="0" w:color="auto"/>
                          </w:divBdr>
                          <w:divsChild>
                            <w:div w:id="1399550870">
                              <w:marLeft w:val="-225"/>
                              <w:marRight w:val="-225"/>
                              <w:marTop w:val="0"/>
                              <w:marBottom w:val="0"/>
                              <w:divBdr>
                                <w:top w:val="none" w:sz="0" w:space="0" w:color="auto"/>
                                <w:left w:val="none" w:sz="0" w:space="0" w:color="auto"/>
                                <w:bottom w:val="none" w:sz="0" w:space="0" w:color="auto"/>
                                <w:right w:val="none" w:sz="0" w:space="0" w:color="auto"/>
                              </w:divBdr>
                              <w:divsChild>
                                <w:div w:id="1569341420">
                                  <w:marLeft w:val="0"/>
                                  <w:marRight w:val="0"/>
                                  <w:marTop w:val="0"/>
                                  <w:marBottom w:val="0"/>
                                  <w:divBdr>
                                    <w:top w:val="none" w:sz="0" w:space="0" w:color="auto"/>
                                    <w:left w:val="none" w:sz="0" w:space="0" w:color="auto"/>
                                    <w:bottom w:val="none" w:sz="0" w:space="0" w:color="auto"/>
                                    <w:right w:val="none" w:sz="0" w:space="0" w:color="auto"/>
                                  </w:divBdr>
                                  <w:divsChild>
                                    <w:div w:id="2060745939">
                                      <w:marLeft w:val="0"/>
                                      <w:marRight w:val="0"/>
                                      <w:marTop w:val="0"/>
                                      <w:marBottom w:val="0"/>
                                      <w:divBdr>
                                        <w:top w:val="none" w:sz="0" w:space="0" w:color="auto"/>
                                        <w:left w:val="none" w:sz="0" w:space="0" w:color="auto"/>
                                        <w:bottom w:val="none" w:sz="0" w:space="0" w:color="auto"/>
                                        <w:right w:val="none" w:sz="0" w:space="0" w:color="auto"/>
                                      </w:divBdr>
                                      <w:divsChild>
                                        <w:div w:id="1466309217">
                                          <w:marLeft w:val="0"/>
                                          <w:marRight w:val="0"/>
                                          <w:marTop w:val="0"/>
                                          <w:marBottom w:val="0"/>
                                          <w:divBdr>
                                            <w:top w:val="none" w:sz="0" w:space="0" w:color="auto"/>
                                            <w:left w:val="none" w:sz="0" w:space="0" w:color="auto"/>
                                            <w:bottom w:val="none" w:sz="0" w:space="0" w:color="auto"/>
                                            <w:right w:val="none" w:sz="0" w:space="0" w:color="auto"/>
                                          </w:divBdr>
                                          <w:divsChild>
                                            <w:div w:id="273904617">
                                              <w:marLeft w:val="0"/>
                                              <w:marRight w:val="0"/>
                                              <w:marTop w:val="0"/>
                                              <w:marBottom w:val="0"/>
                                              <w:divBdr>
                                                <w:top w:val="none" w:sz="0" w:space="0" w:color="auto"/>
                                                <w:left w:val="none" w:sz="0" w:space="0" w:color="auto"/>
                                                <w:bottom w:val="none" w:sz="0" w:space="0" w:color="auto"/>
                                                <w:right w:val="none" w:sz="0" w:space="0" w:color="auto"/>
                                              </w:divBdr>
                                              <w:divsChild>
                                                <w:div w:id="1213611642">
                                                  <w:marLeft w:val="0"/>
                                                  <w:marRight w:val="0"/>
                                                  <w:marTop w:val="0"/>
                                                  <w:marBottom w:val="0"/>
                                                  <w:divBdr>
                                                    <w:top w:val="none" w:sz="0" w:space="0" w:color="auto"/>
                                                    <w:left w:val="none" w:sz="0" w:space="0" w:color="auto"/>
                                                    <w:bottom w:val="none" w:sz="0" w:space="0" w:color="auto"/>
                                                    <w:right w:val="none" w:sz="0" w:space="0" w:color="auto"/>
                                                  </w:divBdr>
                                                </w:div>
                                                <w:div w:id="1614433832">
                                                  <w:marLeft w:val="0"/>
                                                  <w:marRight w:val="0"/>
                                                  <w:marTop w:val="0"/>
                                                  <w:marBottom w:val="0"/>
                                                  <w:divBdr>
                                                    <w:top w:val="none" w:sz="0" w:space="0" w:color="auto"/>
                                                    <w:left w:val="none" w:sz="0" w:space="0" w:color="auto"/>
                                                    <w:bottom w:val="none" w:sz="0" w:space="0" w:color="auto"/>
                                                    <w:right w:val="none" w:sz="0" w:space="0" w:color="auto"/>
                                                  </w:divBdr>
                                                </w:div>
                                                <w:div w:id="1718553526">
                                                  <w:marLeft w:val="0"/>
                                                  <w:marRight w:val="0"/>
                                                  <w:marTop w:val="0"/>
                                                  <w:marBottom w:val="0"/>
                                                  <w:divBdr>
                                                    <w:top w:val="none" w:sz="0" w:space="0" w:color="auto"/>
                                                    <w:left w:val="none" w:sz="0" w:space="0" w:color="auto"/>
                                                    <w:bottom w:val="none" w:sz="0" w:space="0" w:color="auto"/>
                                                    <w:right w:val="none" w:sz="0" w:space="0" w:color="auto"/>
                                                  </w:divBdr>
                                                </w:div>
                                                <w:div w:id="15325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60326">
      <w:bodyDiv w:val="1"/>
      <w:marLeft w:val="0"/>
      <w:marRight w:val="0"/>
      <w:marTop w:val="0"/>
      <w:marBottom w:val="0"/>
      <w:divBdr>
        <w:top w:val="none" w:sz="0" w:space="0" w:color="auto"/>
        <w:left w:val="none" w:sz="0" w:space="0" w:color="auto"/>
        <w:bottom w:val="none" w:sz="0" w:space="0" w:color="auto"/>
        <w:right w:val="none" w:sz="0" w:space="0" w:color="auto"/>
      </w:divBdr>
    </w:div>
    <w:div w:id="153111464">
      <w:bodyDiv w:val="1"/>
      <w:marLeft w:val="0"/>
      <w:marRight w:val="0"/>
      <w:marTop w:val="0"/>
      <w:marBottom w:val="0"/>
      <w:divBdr>
        <w:top w:val="none" w:sz="0" w:space="0" w:color="auto"/>
        <w:left w:val="none" w:sz="0" w:space="0" w:color="auto"/>
        <w:bottom w:val="none" w:sz="0" w:space="0" w:color="auto"/>
        <w:right w:val="none" w:sz="0" w:space="0" w:color="auto"/>
      </w:divBdr>
      <w:divsChild>
        <w:div w:id="1710448490">
          <w:marLeft w:val="0"/>
          <w:marRight w:val="0"/>
          <w:marTop w:val="0"/>
          <w:marBottom w:val="0"/>
          <w:divBdr>
            <w:top w:val="none" w:sz="0" w:space="0" w:color="auto"/>
            <w:left w:val="none" w:sz="0" w:space="0" w:color="auto"/>
            <w:bottom w:val="none" w:sz="0" w:space="0" w:color="auto"/>
            <w:right w:val="none" w:sz="0" w:space="0" w:color="auto"/>
          </w:divBdr>
          <w:divsChild>
            <w:div w:id="1931039913">
              <w:marLeft w:val="0"/>
              <w:marRight w:val="0"/>
              <w:marTop w:val="0"/>
              <w:marBottom w:val="0"/>
              <w:divBdr>
                <w:top w:val="none" w:sz="0" w:space="0" w:color="auto"/>
                <w:left w:val="none" w:sz="0" w:space="0" w:color="auto"/>
                <w:bottom w:val="none" w:sz="0" w:space="0" w:color="auto"/>
                <w:right w:val="none" w:sz="0" w:space="0" w:color="auto"/>
              </w:divBdr>
              <w:divsChild>
                <w:div w:id="1918398905">
                  <w:marLeft w:val="0"/>
                  <w:marRight w:val="0"/>
                  <w:marTop w:val="0"/>
                  <w:marBottom w:val="0"/>
                  <w:divBdr>
                    <w:top w:val="none" w:sz="0" w:space="12" w:color="auto"/>
                    <w:left w:val="none" w:sz="0" w:space="12" w:color="auto"/>
                    <w:bottom w:val="none" w:sz="0" w:space="12" w:color="auto"/>
                    <w:right w:val="none" w:sz="0" w:space="12" w:color="auto"/>
                  </w:divBdr>
                  <w:divsChild>
                    <w:div w:id="1541239165">
                      <w:marLeft w:val="0"/>
                      <w:marRight w:val="0"/>
                      <w:marTop w:val="0"/>
                      <w:marBottom w:val="0"/>
                      <w:divBdr>
                        <w:top w:val="none" w:sz="0" w:space="12" w:color="auto"/>
                        <w:left w:val="none" w:sz="0" w:space="12" w:color="auto"/>
                        <w:bottom w:val="none" w:sz="0" w:space="12" w:color="auto"/>
                        <w:right w:val="none" w:sz="0" w:space="12" w:color="auto"/>
                      </w:divBdr>
                      <w:divsChild>
                        <w:div w:id="2133816167">
                          <w:marLeft w:val="0"/>
                          <w:marRight w:val="0"/>
                          <w:marTop w:val="0"/>
                          <w:marBottom w:val="0"/>
                          <w:divBdr>
                            <w:top w:val="none" w:sz="0" w:space="0" w:color="auto"/>
                            <w:left w:val="none" w:sz="0" w:space="0" w:color="auto"/>
                            <w:bottom w:val="none" w:sz="0" w:space="0" w:color="auto"/>
                            <w:right w:val="none" w:sz="0" w:space="0" w:color="auto"/>
                          </w:divBdr>
                          <w:divsChild>
                            <w:div w:id="899947438">
                              <w:marLeft w:val="-225"/>
                              <w:marRight w:val="-225"/>
                              <w:marTop w:val="0"/>
                              <w:marBottom w:val="0"/>
                              <w:divBdr>
                                <w:top w:val="none" w:sz="0" w:space="0" w:color="auto"/>
                                <w:left w:val="none" w:sz="0" w:space="0" w:color="auto"/>
                                <w:bottom w:val="none" w:sz="0" w:space="0" w:color="auto"/>
                                <w:right w:val="none" w:sz="0" w:space="0" w:color="auto"/>
                              </w:divBdr>
                              <w:divsChild>
                                <w:div w:id="994719686">
                                  <w:marLeft w:val="0"/>
                                  <w:marRight w:val="0"/>
                                  <w:marTop w:val="0"/>
                                  <w:marBottom w:val="0"/>
                                  <w:divBdr>
                                    <w:top w:val="none" w:sz="0" w:space="0" w:color="auto"/>
                                    <w:left w:val="none" w:sz="0" w:space="0" w:color="auto"/>
                                    <w:bottom w:val="none" w:sz="0" w:space="0" w:color="auto"/>
                                    <w:right w:val="none" w:sz="0" w:space="0" w:color="auto"/>
                                  </w:divBdr>
                                  <w:divsChild>
                                    <w:div w:id="654459436">
                                      <w:marLeft w:val="0"/>
                                      <w:marRight w:val="0"/>
                                      <w:marTop w:val="0"/>
                                      <w:marBottom w:val="0"/>
                                      <w:divBdr>
                                        <w:top w:val="none" w:sz="0" w:space="0" w:color="auto"/>
                                        <w:left w:val="none" w:sz="0" w:space="0" w:color="auto"/>
                                        <w:bottom w:val="none" w:sz="0" w:space="0" w:color="auto"/>
                                        <w:right w:val="none" w:sz="0" w:space="0" w:color="auto"/>
                                      </w:divBdr>
                                      <w:divsChild>
                                        <w:div w:id="1644846871">
                                          <w:marLeft w:val="0"/>
                                          <w:marRight w:val="0"/>
                                          <w:marTop w:val="0"/>
                                          <w:marBottom w:val="0"/>
                                          <w:divBdr>
                                            <w:top w:val="none" w:sz="0" w:space="0" w:color="auto"/>
                                            <w:left w:val="none" w:sz="0" w:space="0" w:color="auto"/>
                                            <w:bottom w:val="none" w:sz="0" w:space="0" w:color="auto"/>
                                            <w:right w:val="none" w:sz="0" w:space="0" w:color="auto"/>
                                          </w:divBdr>
                                          <w:divsChild>
                                            <w:div w:id="1191182632">
                                              <w:marLeft w:val="0"/>
                                              <w:marRight w:val="0"/>
                                              <w:marTop w:val="0"/>
                                              <w:marBottom w:val="0"/>
                                              <w:divBdr>
                                                <w:top w:val="none" w:sz="0" w:space="0" w:color="auto"/>
                                                <w:left w:val="none" w:sz="0" w:space="0" w:color="auto"/>
                                                <w:bottom w:val="none" w:sz="0" w:space="0" w:color="auto"/>
                                                <w:right w:val="none" w:sz="0" w:space="0" w:color="auto"/>
                                              </w:divBdr>
                                              <w:divsChild>
                                                <w:div w:id="437991179">
                                                  <w:marLeft w:val="0"/>
                                                  <w:marRight w:val="0"/>
                                                  <w:marTop w:val="0"/>
                                                  <w:marBottom w:val="0"/>
                                                  <w:divBdr>
                                                    <w:top w:val="none" w:sz="0" w:space="0" w:color="auto"/>
                                                    <w:left w:val="none" w:sz="0" w:space="0" w:color="auto"/>
                                                    <w:bottom w:val="none" w:sz="0" w:space="0" w:color="auto"/>
                                                    <w:right w:val="none" w:sz="0" w:space="0" w:color="auto"/>
                                                  </w:divBdr>
                                                </w:div>
                                                <w:div w:id="1134325696">
                                                  <w:marLeft w:val="0"/>
                                                  <w:marRight w:val="0"/>
                                                  <w:marTop w:val="0"/>
                                                  <w:marBottom w:val="0"/>
                                                  <w:divBdr>
                                                    <w:top w:val="none" w:sz="0" w:space="0" w:color="auto"/>
                                                    <w:left w:val="none" w:sz="0" w:space="0" w:color="auto"/>
                                                    <w:bottom w:val="none" w:sz="0" w:space="0" w:color="auto"/>
                                                    <w:right w:val="none" w:sz="0" w:space="0" w:color="auto"/>
                                                  </w:divBdr>
                                                </w:div>
                                                <w:div w:id="12905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068555">
      <w:bodyDiv w:val="1"/>
      <w:marLeft w:val="0"/>
      <w:marRight w:val="0"/>
      <w:marTop w:val="0"/>
      <w:marBottom w:val="0"/>
      <w:divBdr>
        <w:top w:val="none" w:sz="0" w:space="0" w:color="auto"/>
        <w:left w:val="none" w:sz="0" w:space="0" w:color="auto"/>
        <w:bottom w:val="none" w:sz="0" w:space="0" w:color="auto"/>
        <w:right w:val="none" w:sz="0" w:space="0" w:color="auto"/>
      </w:divBdr>
      <w:divsChild>
        <w:div w:id="1767966559">
          <w:marLeft w:val="0"/>
          <w:marRight w:val="0"/>
          <w:marTop w:val="0"/>
          <w:marBottom w:val="0"/>
          <w:divBdr>
            <w:top w:val="none" w:sz="0" w:space="0" w:color="auto"/>
            <w:left w:val="none" w:sz="0" w:space="0" w:color="auto"/>
            <w:bottom w:val="none" w:sz="0" w:space="0" w:color="auto"/>
            <w:right w:val="none" w:sz="0" w:space="0" w:color="auto"/>
          </w:divBdr>
        </w:div>
        <w:div w:id="1179272939">
          <w:marLeft w:val="0"/>
          <w:marRight w:val="0"/>
          <w:marTop w:val="0"/>
          <w:marBottom w:val="0"/>
          <w:divBdr>
            <w:top w:val="none" w:sz="0" w:space="0" w:color="auto"/>
            <w:left w:val="none" w:sz="0" w:space="0" w:color="auto"/>
            <w:bottom w:val="none" w:sz="0" w:space="0" w:color="auto"/>
            <w:right w:val="none" w:sz="0" w:space="0" w:color="auto"/>
          </w:divBdr>
        </w:div>
        <w:div w:id="1153525179">
          <w:marLeft w:val="0"/>
          <w:marRight w:val="0"/>
          <w:marTop w:val="0"/>
          <w:marBottom w:val="0"/>
          <w:divBdr>
            <w:top w:val="none" w:sz="0" w:space="0" w:color="auto"/>
            <w:left w:val="none" w:sz="0" w:space="0" w:color="auto"/>
            <w:bottom w:val="none" w:sz="0" w:space="0" w:color="auto"/>
            <w:right w:val="none" w:sz="0" w:space="0" w:color="auto"/>
          </w:divBdr>
        </w:div>
        <w:div w:id="1258975699">
          <w:marLeft w:val="0"/>
          <w:marRight w:val="0"/>
          <w:marTop w:val="0"/>
          <w:marBottom w:val="0"/>
          <w:divBdr>
            <w:top w:val="none" w:sz="0" w:space="0" w:color="auto"/>
            <w:left w:val="none" w:sz="0" w:space="0" w:color="auto"/>
            <w:bottom w:val="none" w:sz="0" w:space="0" w:color="auto"/>
            <w:right w:val="none" w:sz="0" w:space="0" w:color="auto"/>
          </w:divBdr>
        </w:div>
        <w:div w:id="1409110502">
          <w:marLeft w:val="0"/>
          <w:marRight w:val="0"/>
          <w:marTop w:val="0"/>
          <w:marBottom w:val="0"/>
          <w:divBdr>
            <w:top w:val="none" w:sz="0" w:space="0" w:color="auto"/>
            <w:left w:val="none" w:sz="0" w:space="0" w:color="auto"/>
            <w:bottom w:val="none" w:sz="0" w:space="0" w:color="auto"/>
            <w:right w:val="none" w:sz="0" w:space="0" w:color="auto"/>
          </w:divBdr>
        </w:div>
        <w:div w:id="344870671">
          <w:marLeft w:val="0"/>
          <w:marRight w:val="0"/>
          <w:marTop w:val="0"/>
          <w:marBottom w:val="0"/>
          <w:divBdr>
            <w:top w:val="none" w:sz="0" w:space="0" w:color="auto"/>
            <w:left w:val="none" w:sz="0" w:space="0" w:color="auto"/>
            <w:bottom w:val="none" w:sz="0" w:space="0" w:color="auto"/>
            <w:right w:val="none" w:sz="0" w:space="0" w:color="auto"/>
          </w:divBdr>
        </w:div>
        <w:div w:id="327100086">
          <w:marLeft w:val="0"/>
          <w:marRight w:val="0"/>
          <w:marTop w:val="0"/>
          <w:marBottom w:val="0"/>
          <w:divBdr>
            <w:top w:val="none" w:sz="0" w:space="0" w:color="auto"/>
            <w:left w:val="none" w:sz="0" w:space="0" w:color="auto"/>
            <w:bottom w:val="none" w:sz="0" w:space="0" w:color="auto"/>
            <w:right w:val="none" w:sz="0" w:space="0" w:color="auto"/>
          </w:divBdr>
        </w:div>
        <w:div w:id="502863808">
          <w:marLeft w:val="0"/>
          <w:marRight w:val="0"/>
          <w:marTop w:val="0"/>
          <w:marBottom w:val="0"/>
          <w:divBdr>
            <w:top w:val="none" w:sz="0" w:space="0" w:color="auto"/>
            <w:left w:val="none" w:sz="0" w:space="0" w:color="auto"/>
            <w:bottom w:val="none" w:sz="0" w:space="0" w:color="auto"/>
            <w:right w:val="none" w:sz="0" w:space="0" w:color="auto"/>
          </w:divBdr>
        </w:div>
        <w:div w:id="510143034">
          <w:marLeft w:val="0"/>
          <w:marRight w:val="0"/>
          <w:marTop w:val="0"/>
          <w:marBottom w:val="0"/>
          <w:divBdr>
            <w:top w:val="none" w:sz="0" w:space="0" w:color="auto"/>
            <w:left w:val="none" w:sz="0" w:space="0" w:color="auto"/>
            <w:bottom w:val="none" w:sz="0" w:space="0" w:color="auto"/>
            <w:right w:val="none" w:sz="0" w:space="0" w:color="auto"/>
          </w:divBdr>
        </w:div>
      </w:divsChild>
    </w:div>
    <w:div w:id="397869751">
      <w:bodyDiv w:val="1"/>
      <w:marLeft w:val="0"/>
      <w:marRight w:val="0"/>
      <w:marTop w:val="0"/>
      <w:marBottom w:val="0"/>
      <w:divBdr>
        <w:top w:val="none" w:sz="0" w:space="0" w:color="auto"/>
        <w:left w:val="none" w:sz="0" w:space="0" w:color="auto"/>
        <w:bottom w:val="none" w:sz="0" w:space="0" w:color="auto"/>
        <w:right w:val="none" w:sz="0" w:space="0" w:color="auto"/>
      </w:divBdr>
    </w:div>
    <w:div w:id="480463919">
      <w:bodyDiv w:val="1"/>
      <w:marLeft w:val="0"/>
      <w:marRight w:val="0"/>
      <w:marTop w:val="0"/>
      <w:marBottom w:val="0"/>
      <w:divBdr>
        <w:top w:val="none" w:sz="0" w:space="0" w:color="auto"/>
        <w:left w:val="none" w:sz="0" w:space="0" w:color="auto"/>
        <w:bottom w:val="none" w:sz="0" w:space="0" w:color="auto"/>
        <w:right w:val="none" w:sz="0" w:space="0" w:color="auto"/>
      </w:divBdr>
      <w:divsChild>
        <w:div w:id="1588077484">
          <w:marLeft w:val="0"/>
          <w:marRight w:val="0"/>
          <w:marTop w:val="0"/>
          <w:marBottom w:val="0"/>
          <w:divBdr>
            <w:top w:val="none" w:sz="0" w:space="0" w:color="auto"/>
            <w:left w:val="none" w:sz="0" w:space="0" w:color="auto"/>
            <w:bottom w:val="none" w:sz="0" w:space="0" w:color="auto"/>
            <w:right w:val="none" w:sz="0" w:space="0" w:color="auto"/>
          </w:divBdr>
          <w:divsChild>
            <w:div w:id="8097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4300">
      <w:bodyDiv w:val="1"/>
      <w:marLeft w:val="0"/>
      <w:marRight w:val="0"/>
      <w:marTop w:val="0"/>
      <w:marBottom w:val="0"/>
      <w:divBdr>
        <w:top w:val="none" w:sz="0" w:space="0" w:color="auto"/>
        <w:left w:val="none" w:sz="0" w:space="0" w:color="auto"/>
        <w:bottom w:val="none" w:sz="0" w:space="0" w:color="auto"/>
        <w:right w:val="none" w:sz="0" w:space="0" w:color="auto"/>
      </w:divBdr>
    </w:div>
    <w:div w:id="548764482">
      <w:bodyDiv w:val="1"/>
      <w:marLeft w:val="0"/>
      <w:marRight w:val="0"/>
      <w:marTop w:val="0"/>
      <w:marBottom w:val="0"/>
      <w:divBdr>
        <w:top w:val="none" w:sz="0" w:space="0" w:color="auto"/>
        <w:left w:val="none" w:sz="0" w:space="0" w:color="auto"/>
        <w:bottom w:val="none" w:sz="0" w:space="0" w:color="auto"/>
        <w:right w:val="none" w:sz="0" w:space="0" w:color="auto"/>
      </w:divBdr>
      <w:divsChild>
        <w:div w:id="704713583">
          <w:marLeft w:val="0"/>
          <w:marRight w:val="0"/>
          <w:marTop w:val="0"/>
          <w:marBottom w:val="0"/>
          <w:divBdr>
            <w:top w:val="none" w:sz="0" w:space="0" w:color="auto"/>
            <w:left w:val="none" w:sz="0" w:space="0" w:color="auto"/>
            <w:bottom w:val="none" w:sz="0" w:space="0" w:color="auto"/>
            <w:right w:val="none" w:sz="0" w:space="0" w:color="auto"/>
          </w:divBdr>
          <w:divsChild>
            <w:div w:id="1096824934">
              <w:marLeft w:val="0"/>
              <w:marRight w:val="0"/>
              <w:marTop w:val="0"/>
              <w:marBottom w:val="0"/>
              <w:divBdr>
                <w:top w:val="none" w:sz="0" w:space="0" w:color="auto"/>
                <w:left w:val="none" w:sz="0" w:space="0" w:color="auto"/>
                <w:bottom w:val="none" w:sz="0" w:space="0" w:color="auto"/>
                <w:right w:val="none" w:sz="0" w:space="0" w:color="auto"/>
              </w:divBdr>
              <w:divsChild>
                <w:div w:id="1885484421">
                  <w:marLeft w:val="0"/>
                  <w:marRight w:val="0"/>
                  <w:marTop w:val="0"/>
                  <w:marBottom w:val="0"/>
                  <w:divBdr>
                    <w:top w:val="none" w:sz="0" w:space="12" w:color="auto"/>
                    <w:left w:val="none" w:sz="0" w:space="12" w:color="auto"/>
                    <w:bottom w:val="none" w:sz="0" w:space="12" w:color="auto"/>
                    <w:right w:val="none" w:sz="0" w:space="12" w:color="auto"/>
                  </w:divBdr>
                  <w:divsChild>
                    <w:div w:id="1778796315">
                      <w:marLeft w:val="0"/>
                      <w:marRight w:val="0"/>
                      <w:marTop w:val="0"/>
                      <w:marBottom w:val="0"/>
                      <w:divBdr>
                        <w:top w:val="none" w:sz="0" w:space="12" w:color="auto"/>
                        <w:left w:val="none" w:sz="0" w:space="12" w:color="auto"/>
                        <w:bottom w:val="none" w:sz="0" w:space="12" w:color="auto"/>
                        <w:right w:val="none" w:sz="0" w:space="12" w:color="auto"/>
                      </w:divBdr>
                      <w:divsChild>
                        <w:div w:id="1288320380">
                          <w:marLeft w:val="0"/>
                          <w:marRight w:val="0"/>
                          <w:marTop w:val="0"/>
                          <w:marBottom w:val="0"/>
                          <w:divBdr>
                            <w:top w:val="none" w:sz="0" w:space="0" w:color="auto"/>
                            <w:left w:val="none" w:sz="0" w:space="0" w:color="auto"/>
                            <w:bottom w:val="none" w:sz="0" w:space="0" w:color="auto"/>
                            <w:right w:val="none" w:sz="0" w:space="0" w:color="auto"/>
                          </w:divBdr>
                          <w:divsChild>
                            <w:div w:id="1754165124">
                              <w:marLeft w:val="-225"/>
                              <w:marRight w:val="-225"/>
                              <w:marTop w:val="0"/>
                              <w:marBottom w:val="0"/>
                              <w:divBdr>
                                <w:top w:val="none" w:sz="0" w:space="0" w:color="auto"/>
                                <w:left w:val="none" w:sz="0" w:space="0" w:color="auto"/>
                                <w:bottom w:val="none" w:sz="0" w:space="0" w:color="auto"/>
                                <w:right w:val="none" w:sz="0" w:space="0" w:color="auto"/>
                              </w:divBdr>
                              <w:divsChild>
                                <w:div w:id="1599869062">
                                  <w:marLeft w:val="0"/>
                                  <w:marRight w:val="0"/>
                                  <w:marTop w:val="0"/>
                                  <w:marBottom w:val="0"/>
                                  <w:divBdr>
                                    <w:top w:val="none" w:sz="0" w:space="0" w:color="auto"/>
                                    <w:left w:val="none" w:sz="0" w:space="0" w:color="auto"/>
                                    <w:bottom w:val="none" w:sz="0" w:space="0" w:color="auto"/>
                                    <w:right w:val="none" w:sz="0" w:space="0" w:color="auto"/>
                                  </w:divBdr>
                                  <w:divsChild>
                                    <w:div w:id="1487353422">
                                      <w:marLeft w:val="0"/>
                                      <w:marRight w:val="0"/>
                                      <w:marTop w:val="0"/>
                                      <w:marBottom w:val="0"/>
                                      <w:divBdr>
                                        <w:top w:val="none" w:sz="0" w:space="0" w:color="auto"/>
                                        <w:left w:val="none" w:sz="0" w:space="0" w:color="auto"/>
                                        <w:bottom w:val="none" w:sz="0" w:space="0" w:color="auto"/>
                                        <w:right w:val="none" w:sz="0" w:space="0" w:color="auto"/>
                                      </w:divBdr>
                                      <w:divsChild>
                                        <w:div w:id="1726874353">
                                          <w:marLeft w:val="0"/>
                                          <w:marRight w:val="0"/>
                                          <w:marTop w:val="0"/>
                                          <w:marBottom w:val="0"/>
                                          <w:divBdr>
                                            <w:top w:val="none" w:sz="0" w:space="0" w:color="auto"/>
                                            <w:left w:val="none" w:sz="0" w:space="0" w:color="auto"/>
                                            <w:bottom w:val="none" w:sz="0" w:space="0" w:color="auto"/>
                                            <w:right w:val="none" w:sz="0" w:space="0" w:color="auto"/>
                                          </w:divBdr>
                                          <w:divsChild>
                                            <w:div w:id="168832543">
                                              <w:marLeft w:val="0"/>
                                              <w:marRight w:val="0"/>
                                              <w:marTop w:val="0"/>
                                              <w:marBottom w:val="0"/>
                                              <w:divBdr>
                                                <w:top w:val="none" w:sz="0" w:space="0" w:color="auto"/>
                                                <w:left w:val="none" w:sz="0" w:space="0" w:color="auto"/>
                                                <w:bottom w:val="none" w:sz="0" w:space="0" w:color="auto"/>
                                                <w:right w:val="none" w:sz="0" w:space="0" w:color="auto"/>
                                              </w:divBdr>
                                              <w:divsChild>
                                                <w:div w:id="1967812453">
                                                  <w:marLeft w:val="0"/>
                                                  <w:marRight w:val="0"/>
                                                  <w:marTop w:val="0"/>
                                                  <w:marBottom w:val="0"/>
                                                  <w:divBdr>
                                                    <w:top w:val="none" w:sz="0" w:space="0" w:color="auto"/>
                                                    <w:left w:val="none" w:sz="0" w:space="0" w:color="auto"/>
                                                    <w:bottom w:val="none" w:sz="0" w:space="0" w:color="auto"/>
                                                    <w:right w:val="none" w:sz="0" w:space="0" w:color="auto"/>
                                                  </w:divBdr>
                                                </w:div>
                                                <w:div w:id="6164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733260">
      <w:bodyDiv w:val="1"/>
      <w:marLeft w:val="0"/>
      <w:marRight w:val="0"/>
      <w:marTop w:val="0"/>
      <w:marBottom w:val="0"/>
      <w:divBdr>
        <w:top w:val="none" w:sz="0" w:space="0" w:color="auto"/>
        <w:left w:val="none" w:sz="0" w:space="0" w:color="auto"/>
        <w:bottom w:val="none" w:sz="0" w:space="0" w:color="auto"/>
        <w:right w:val="none" w:sz="0" w:space="0" w:color="auto"/>
      </w:divBdr>
      <w:divsChild>
        <w:div w:id="498469196">
          <w:marLeft w:val="0"/>
          <w:marRight w:val="0"/>
          <w:marTop w:val="0"/>
          <w:marBottom w:val="0"/>
          <w:divBdr>
            <w:top w:val="none" w:sz="0" w:space="0" w:color="auto"/>
            <w:left w:val="none" w:sz="0" w:space="0" w:color="auto"/>
            <w:bottom w:val="none" w:sz="0" w:space="0" w:color="auto"/>
            <w:right w:val="none" w:sz="0" w:space="0" w:color="auto"/>
          </w:divBdr>
          <w:divsChild>
            <w:div w:id="18346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0912">
      <w:bodyDiv w:val="1"/>
      <w:marLeft w:val="0"/>
      <w:marRight w:val="0"/>
      <w:marTop w:val="0"/>
      <w:marBottom w:val="0"/>
      <w:divBdr>
        <w:top w:val="none" w:sz="0" w:space="0" w:color="auto"/>
        <w:left w:val="none" w:sz="0" w:space="0" w:color="auto"/>
        <w:bottom w:val="none" w:sz="0" w:space="0" w:color="auto"/>
        <w:right w:val="none" w:sz="0" w:space="0" w:color="auto"/>
      </w:divBdr>
    </w:div>
    <w:div w:id="687293909">
      <w:bodyDiv w:val="1"/>
      <w:marLeft w:val="0"/>
      <w:marRight w:val="0"/>
      <w:marTop w:val="0"/>
      <w:marBottom w:val="0"/>
      <w:divBdr>
        <w:top w:val="none" w:sz="0" w:space="0" w:color="auto"/>
        <w:left w:val="none" w:sz="0" w:space="0" w:color="auto"/>
        <w:bottom w:val="none" w:sz="0" w:space="0" w:color="auto"/>
        <w:right w:val="none" w:sz="0" w:space="0" w:color="auto"/>
      </w:divBdr>
      <w:divsChild>
        <w:div w:id="674845503">
          <w:marLeft w:val="0"/>
          <w:marRight w:val="0"/>
          <w:marTop w:val="0"/>
          <w:marBottom w:val="0"/>
          <w:divBdr>
            <w:top w:val="none" w:sz="0" w:space="0" w:color="auto"/>
            <w:left w:val="none" w:sz="0" w:space="0" w:color="auto"/>
            <w:bottom w:val="none" w:sz="0" w:space="0" w:color="auto"/>
            <w:right w:val="none" w:sz="0" w:space="0" w:color="auto"/>
          </w:divBdr>
          <w:divsChild>
            <w:div w:id="326056681">
              <w:marLeft w:val="0"/>
              <w:marRight w:val="0"/>
              <w:marTop w:val="0"/>
              <w:marBottom w:val="0"/>
              <w:divBdr>
                <w:top w:val="none" w:sz="0" w:space="0" w:color="auto"/>
                <w:left w:val="none" w:sz="0" w:space="0" w:color="auto"/>
                <w:bottom w:val="none" w:sz="0" w:space="0" w:color="auto"/>
                <w:right w:val="none" w:sz="0" w:space="0" w:color="auto"/>
              </w:divBdr>
              <w:divsChild>
                <w:div w:id="2135444282">
                  <w:marLeft w:val="0"/>
                  <w:marRight w:val="0"/>
                  <w:marTop w:val="0"/>
                  <w:marBottom w:val="0"/>
                  <w:divBdr>
                    <w:top w:val="none" w:sz="0" w:space="12" w:color="auto"/>
                    <w:left w:val="none" w:sz="0" w:space="12" w:color="auto"/>
                    <w:bottom w:val="none" w:sz="0" w:space="12" w:color="auto"/>
                    <w:right w:val="none" w:sz="0" w:space="12" w:color="auto"/>
                  </w:divBdr>
                  <w:divsChild>
                    <w:div w:id="135926031">
                      <w:marLeft w:val="0"/>
                      <w:marRight w:val="0"/>
                      <w:marTop w:val="0"/>
                      <w:marBottom w:val="0"/>
                      <w:divBdr>
                        <w:top w:val="none" w:sz="0" w:space="12" w:color="auto"/>
                        <w:left w:val="none" w:sz="0" w:space="12" w:color="auto"/>
                        <w:bottom w:val="none" w:sz="0" w:space="12" w:color="auto"/>
                        <w:right w:val="none" w:sz="0" w:space="12" w:color="auto"/>
                      </w:divBdr>
                      <w:divsChild>
                        <w:div w:id="1274558094">
                          <w:marLeft w:val="0"/>
                          <w:marRight w:val="0"/>
                          <w:marTop w:val="0"/>
                          <w:marBottom w:val="0"/>
                          <w:divBdr>
                            <w:top w:val="none" w:sz="0" w:space="0" w:color="auto"/>
                            <w:left w:val="none" w:sz="0" w:space="0" w:color="auto"/>
                            <w:bottom w:val="none" w:sz="0" w:space="0" w:color="auto"/>
                            <w:right w:val="none" w:sz="0" w:space="0" w:color="auto"/>
                          </w:divBdr>
                          <w:divsChild>
                            <w:div w:id="1954705084">
                              <w:marLeft w:val="-225"/>
                              <w:marRight w:val="-225"/>
                              <w:marTop w:val="0"/>
                              <w:marBottom w:val="0"/>
                              <w:divBdr>
                                <w:top w:val="none" w:sz="0" w:space="0" w:color="auto"/>
                                <w:left w:val="none" w:sz="0" w:space="0" w:color="auto"/>
                                <w:bottom w:val="none" w:sz="0" w:space="0" w:color="auto"/>
                                <w:right w:val="none" w:sz="0" w:space="0" w:color="auto"/>
                              </w:divBdr>
                              <w:divsChild>
                                <w:div w:id="1470049710">
                                  <w:marLeft w:val="0"/>
                                  <w:marRight w:val="0"/>
                                  <w:marTop w:val="0"/>
                                  <w:marBottom w:val="0"/>
                                  <w:divBdr>
                                    <w:top w:val="none" w:sz="0" w:space="0" w:color="auto"/>
                                    <w:left w:val="none" w:sz="0" w:space="0" w:color="auto"/>
                                    <w:bottom w:val="none" w:sz="0" w:space="0" w:color="auto"/>
                                    <w:right w:val="none" w:sz="0" w:space="0" w:color="auto"/>
                                  </w:divBdr>
                                  <w:divsChild>
                                    <w:div w:id="297226231">
                                      <w:marLeft w:val="0"/>
                                      <w:marRight w:val="0"/>
                                      <w:marTop w:val="0"/>
                                      <w:marBottom w:val="0"/>
                                      <w:divBdr>
                                        <w:top w:val="none" w:sz="0" w:space="0" w:color="auto"/>
                                        <w:left w:val="none" w:sz="0" w:space="0" w:color="auto"/>
                                        <w:bottom w:val="none" w:sz="0" w:space="0" w:color="auto"/>
                                        <w:right w:val="none" w:sz="0" w:space="0" w:color="auto"/>
                                      </w:divBdr>
                                      <w:divsChild>
                                        <w:div w:id="1488589916">
                                          <w:marLeft w:val="0"/>
                                          <w:marRight w:val="0"/>
                                          <w:marTop w:val="0"/>
                                          <w:marBottom w:val="0"/>
                                          <w:divBdr>
                                            <w:top w:val="none" w:sz="0" w:space="0" w:color="auto"/>
                                            <w:left w:val="none" w:sz="0" w:space="0" w:color="auto"/>
                                            <w:bottom w:val="none" w:sz="0" w:space="0" w:color="auto"/>
                                            <w:right w:val="none" w:sz="0" w:space="0" w:color="auto"/>
                                          </w:divBdr>
                                          <w:divsChild>
                                            <w:div w:id="1410693371">
                                              <w:marLeft w:val="0"/>
                                              <w:marRight w:val="0"/>
                                              <w:marTop w:val="0"/>
                                              <w:marBottom w:val="0"/>
                                              <w:divBdr>
                                                <w:top w:val="none" w:sz="0" w:space="0" w:color="auto"/>
                                                <w:left w:val="none" w:sz="0" w:space="0" w:color="auto"/>
                                                <w:bottom w:val="none" w:sz="0" w:space="0" w:color="auto"/>
                                                <w:right w:val="none" w:sz="0" w:space="0" w:color="auto"/>
                                              </w:divBdr>
                                              <w:divsChild>
                                                <w:div w:id="1533297513">
                                                  <w:marLeft w:val="0"/>
                                                  <w:marRight w:val="0"/>
                                                  <w:marTop w:val="0"/>
                                                  <w:marBottom w:val="0"/>
                                                  <w:divBdr>
                                                    <w:top w:val="none" w:sz="0" w:space="0" w:color="auto"/>
                                                    <w:left w:val="none" w:sz="0" w:space="0" w:color="auto"/>
                                                    <w:bottom w:val="none" w:sz="0" w:space="0" w:color="auto"/>
                                                    <w:right w:val="none" w:sz="0" w:space="0" w:color="auto"/>
                                                  </w:divBdr>
                                                </w:div>
                                                <w:div w:id="7088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8651919">
      <w:bodyDiv w:val="1"/>
      <w:marLeft w:val="0"/>
      <w:marRight w:val="0"/>
      <w:marTop w:val="0"/>
      <w:marBottom w:val="0"/>
      <w:divBdr>
        <w:top w:val="none" w:sz="0" w:space="0" w:color="auto"/>
        <w:left w:val="none" w:sz="0" w:space="0" w:color="auto"/>
        <w:bottom w:val="none" w:sz="0" w:space="0" w:color="auto"/>
        <w:right w:val="none" w:sz="0" w:space="0" w:color="auto"/>
      </w:divBdr>
      <w:divsChild>
        <w:div w:id="1813328527">
          <w:marLeft w:val="0"/>
          <w:marRight w:val="0"/>
          <w:marTop w:val="0"/>
          <w:marBottom w:val="0"/>
          <w:divBdr>
            <w:top w:val="none" w:sz="0" w:space="0" w:color="auto"/>
            <w:left w:val="none" w:sz="0" w:space="0" w:color="auto"/>
            <w:bottom w:val="none" w:sz="0" w:space="0" w:color="auto"/>
            <w:right w:val="none" w:sz="0" w:space="0" w:color="auto"/>
          </w:divBdr>
          <w:divsChild>
            <w:div w:id="513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8401">
      <w:bodyDiv w:val="1"/>
      <w:marLeft w:val="0"/>
      <w:marRight w:val="0"/>
      <w:marTop w:val="0"/>
      <w:marBottom w:val="0"/>
      <w:divBdr>
        <w:top w:val="none" w:sz="0" w:space="0" w:color="auto"/>
        <w:left w:val="none" w:sz="0" w:space="0" w:color="auto"/>
        <w:bottom w:val="none" w:sz="0" w:space="0" w:color="auto"/>
        <w:right w:val="none" w:sz="0" w:space="0" w:color="auto"/>
      </w:divBdr>
    </w:div>
    <w:div w:id="925462237">
      <w:bodyDiv w:val="1"/>
      <w:marLeft w:val="0"/>
      <w:marRight w:val="0"/>
      <w:marTop w:val="0"/>
      <w:marBottom w:val="0"/>
      <w:divBdr>
        <w:top w:val="none" w:sz="0" w:space="0" w:color="auto"/>
        <w:left w:val="none" w:sz="0" w:space="0" w:color="auto"/>
        <w:bottom w:val="none" w:sz="0" w:space="0" w:color="auto"/>
        <w:right w:val="none" w:sz="0" w:space="0" w:color="auto"/>
      </w:divBdr>
    </w:div>
    <w:div w:id="962467677">
      <w:bodyDiv w:val="1"/>
      <w:marLeft w:val="0"/>
      <w:marRight w:val="0"/>
      <w:marTop w:val="0"/>
      <w:marBottom w:val="0"/>
      <w:divBdr>
        <w:top w:val="none" w:sz="0" w:space="0" w:color="auto"/>
        <w:left w:val="none" w:sz="0" w:space="0" w:color="auto"/>
        <w:bottom w:val="none" w:sz="0" w:space="0" w:color="auto"/>
        <w:right w:val="none" w:sz="0" w:space="0" w:color="auto"/>
      </w:divBdr>
      <w:divsChild>
        <w:div w:id="1154489671">
          <w:marLeft w:val="0"/>
          <w:marRight w:val="0"/>
          <w:marTop w:val="0"/>
          <w:marBottom w:val="0"/>
          <w:divBdr>
            <w:top w:val="none" w:sz="0" w:space="0" w:color="auto"/>
            <w:left w:val="none" w:sz="0" w:space="0" w:color="auto"/>
            <w:bottom w:val="none" w:sz="0" w:space="0" w:color="auto"/>
            <w:right w:val="none" w:sz="0" w:space="0" w:color="auto"/>
          </w:divBdr>
          <w:divsChild>
            <w:div w:id="12316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7623">
      <w:bodyDiv w:val="1"/>
      <w:marLeft w:val="0"/>
      <w:marRight w:val="0"/>
      <w:marTop w:val="0"/>
      <w:marBottom w:val="0"/>
      <w:divBdr>
        <w:top w:val="none" w:sz="0" w:space="0" w:color="auto"/>
        <w:left w:val="none" w:sz="0" w:space="0" w:color="auto"/>
        <w:bottom w:val="none" w:sz="0" w:space="0" w:color="auto"/>
        <w:right w:val="none" w:sz="0" w:space="0" w:color="auto"/>
      </w:divBdr>
      <w:divsChild>
        <w:div w:id="335309743">
          <w:marLeft w:val="0"/>
          <w:marRight w:val="0"/>
          <w:marTop w:val="0"/>
          <w:marBottom w:val="0"/>
          <w:divBdr>
            <w:top w:val="none" w:sz="0" w:space="0" w:color="auto"/>
            <w:left w:val="none" w:sz="0" w:space="0" w:color="auto"/>
            <w:bottom w:val="none" w:sz="0" w:space="0" w:color="auto"/>
            <w:right w:val="none" w:sz="0" w:space="0" w:color="auto"/>
          </w:divBdr>
          <w:divsChild>
            <w:div w:id="11765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3731">
      <w:bodyDiv w:val="1"/>
      <w:marLeft w:val="0"/>
      <w:marRight w:val="0"/>
      <w:marTop w:val="0"/>
      <w:marBottom w:val="0"/>
      <w:divBdr>
        <w:top w:val="none" w:sz="0" w:space="0" w:color="auto"/>
        <w:left w:val="none" w:sz="0" w:space="0" w:color="auto"/>
        <w:bottom w:val="none" w:sz="0" w:space="0" w:color="auto"/>
        <w:right w:val="none" w:sz="0" w:space="0" w:color="auto"/>
      </w:divBdr>
      <w:divsChild>
        <w:div w:id="1274627319">
          <w:marLeft w:val="0"/>
          <w:marRight w:val="0"/>
          <w:marTop w:val="0"/>
          <w:marBottom w:val="0"/>
          <w:divBdr>
            <w:top w:val="none" w:sz="0" w:space="0" w:color="auto"/>
            <w:left w:val="none" w:sz="0" w:space="0" w:color="auto"/>
            <w:bottom w:val="none" w:sz="0" w:space="0" w:color="auto"/>
            <w:right w:val="none" w:sz="0" w:space="0" w:color="auto"/>
          </w:divBdr>
          <w:divsChild>
            <w:div w:id="19922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4261">
      <w:bodyDiv w:val="1"/>
      <w:marLeft w:val="0"/>
      <w:marRight w:val="0"/>
      <w:marTop w:val="0"/>
      <w:marBottom w:val="0"/>
      <w:divBdr>
        <w:top w:val="none" w:sz="0" w:space="0" w:color="auto"/>
        <w:left w:val="none" w:sz="0" w:space="0" w:color="auto"/>
        <w:bottom w:val="none" w:sz="0" w:space="0" w:color="auto"/>
        <w:right w:val="none" w:sz="0" w:space="0" w:color="auto"/>
      </w:divBdr>
    </w:div>
    <w:div w:id="1237328318">
      <w:bodyDiv w:val="1"/>
      <w:marLeft w:val="60"/>
      <w:marRight w:val="60"/>
      <w:marTop w:val="60"/>
      <w:marBottom w:val="15"/>
      <w:divBdr>
        <w:top w:val="none" w:sz="0" w:space="0" w:color="auto"/>
        <w:left w:val="none" w:sz="0" w:space="0" w:color="auto"/>
        <w:bottom w:val="none" w:sz="0" w:space="0" w:color="auto"/>
        <w:right w:val="none" w:sz="0" w:space="0" w:color="auto"/>
      </w:divBdr>
    </w:div>
    <w:div w:id="1278759022">
      <w:bodyDiv w:val="1"/>
      <w:marLeft w:val="0"/>
      <w:marRight w:val="0"/>
      <w:marTop w:val="0"/>
      <w:marBottom w:val="0"/>
      <w:divBdr>
        <w:top w:val="none" w:sz="0" w:space="0" w:color="auto"/>
        <w:left w:val="none" w:sz="0" w:space="0" w:color="auto"/>
        <w:bottom w:val="none" w:sz="0" w:space="0" w:color="auto"/>
        <w:right w:val="none" w:sz="0" w:space="0" w:color="auto"/>
      </w:divBdr>
    </w:div>
    <w:div w:id="1401563746">
      <w:bodyDiv w:val="1"/>
      <w:marLeft w:val="0"/>
      <w:marRight w:val="0"/>
      <w:marTop w:val="0"/>
      <w:marBottom w:val="0"/>
      <w:divBdr>
        <w:top w:val="none" w:sz="0" w:space="0" w:color="auto"/>
        <w:left w:val="none" w:sz="0" w:space="0" w:color="auto"/>
        <w:bottom w:val="none" w:sz="0" w:space="0" w:color="auto"/>
        <w:right w:val="none" w:sz="0" w:space="0" w:color="auto"/>
      </w:divBdr>
      <w:divsChild>
        <w:div w:id="1546991165">
          <w:marLeft w:val="0"/>
          <w:marRight w:val="0"/>
          <w:marTop w:val="0"/>
          <w:marBottom w:val="0"/>
          <w:divBdr>
            <w:top w:val="none" w:sz="0" w:space="0" w:color="auto"/>
            <w:left w:val="none" w:sz="0" w:space="0" w:color="auto"/>
            <w:bottom w:val="none" w:sz="0" w:space="0" w:color="auto"/>
            <w:right w:val="none" w:sz="0" w:space="0" w:color="auto"/>
          </w:divBdr>
          <w:divsChild>
            <w:div w:id="1946696277">
              <w:marLeft w:val="0"/>
              <w:marRight w:val="0"/>
              <w:marTop w:val="0"/>
              <w:marBottom w:val="0"/>
              <w:divBdr>
                <w:top w:val="none" w:sz="0" w:space="0" w:color="auto"/>
                <w:left w:val="none" w:sz="0" w:space="0" w:color="auto"/>
                <w:bottom w:val="none" w:sz="0" w:space="0" w:color="auto"/>
                <w:right w:val="none" w:sz="0" w:space="0" w:color="auto"/>
              </w:divBdr>
              <w:divsChild>
                <w:div w:id="787162197">
                  <w:marLeft w:val="0"/>
                  <w:marRight w:val="0"/>
                  <w:marTop w:val="0"/>
                  <w:marBottom w:val="0"/>
                  <w:divBdr>
                    <w:top w:val="none" w:sz="0" w:space="12" w:color="auto"/>
                    <w:left w:val="none" w:sz="0" w:space="12" w:color="auto"/>
                    <w:bottom w:val="none" w:sz="0" w:space="12" w:color="auto"/>
                    <w:right w:val="none" w:sz="0" w:space="12" w:color="auto"/>
                  </w:divBdr>
                  <w:divsChild>
                    <w:div w:id="1520580286">
                      <w:marLeft w:val="0"/>
                      <w:marRight w:val="0"/>
                      <w:marTop w:val="0"/>
                      <w:marBottom w:val="0"/>
                      <w:divBdr>
                        <w:top w:val="none" w:sz="0" w:space="12" w:color="auto"/>
                        <w:left w:val="none" w:sz="0" w:space="12" w:color="auto"/>
                        <w:bottom w:val="none" w:sz="0" w:space="12" w:color="auto"/>
                        <w:right w:val="none" w:sz="0" w:space="12" w:color="auto"/>
                      </w:divBdr>
                      <w:divsChild>
                        <w:div w:id="295529011">
                          <w:marLeft w:val="0"/>
                          <w:marRight w:val="0"/>
                          <w:marTop w:val="0"/>
                          <w:marBottom w:val="0"/>
                          <w:divBdr>
                            <w:top w:val="none" w:sz="0" w:space="0" w:color="auto"/>
                            <w:left w:val="none" w:sz="0" w:space="0" w:color="auto"/>
                            <w:bottom w:val="none" w:sz="0" w:space="0" w:color="auto"/>
                            <w:right w:val="none" w:sz="0" w:space="0" w:color="auto"/>
                          </w:divBdr>
                          <w:divsChild>
                            <w:div w:id="697237578">
                              <w:marLeft w:val="-225"/>
                              <w:marRight w:val="-225"/>
                              <w:marTop w:val="0"/>
                              <w:marBottom w:val="0"/>
                              <w:divBdr>
                                <w:top w:val="none" w:sz="0" w:space="0" w:color="auto"/>
                                <w:left w:val="none" w:sz="0" w:space="0" w:color="auto"/>
                                <w:bottom w:val="none" w:sz="0" w:space="0" w:color="auto"/>
                                <w:right w:val="none" w:sz="0" w:space="0" w:color="auto"/>
                              </w:divBdr>
                              <w:divsChild>
                                <w:div w:id="362443295">
                                  <w:marLeft w:val="0"/>
                                  <w:marRight w:val="0"/>
                                  <w:marTop w:val="0"/>
                                  <w:marBottom w:val="0"/>
                                  <w:divBdr>
                                    <w:top w:val="none" w:sz="0" w:space="0" w:color="auto"/>
                                    <w:left w:val="none" w:sz="0" w:space="0" w:color="auto"/>
                                    <w:bottom w:val="none" w:sz="0" w:space="0" w:color="auto"/>
                                    <w:right w:val="none" w:sz="0" w:space="0" w:color="auto"/>
                                  </w:divBdr>
                                  <w:divsChild>
                                    <w:div w:id="2026519303">
                                      <w:marLeft w:val="0"/>
                                      <w:marRight w:val="0"/>
                                      <w:marTop w:val="0"/>
                                      <w:marBottom w:val="0"/>
                                      <w:divBdr>
                                        <w:top w:val="none" w:sz="0" w:space="0" w:color="auto"/>
                                        <w:left w:val="none" w:sz="0" w:space="0" w:color="auto"/>
                                        <w:bottom w:val="none" w:sz="0" w:space="0" w:color="auto"/>
                                        <w:right w:val="none" w:sz="0" w:space="0" w:color="auto"/>
                                      </w:divBdr>
                                      <w:divsChild>
                                        <w:div w:id="778138305">
                                          <w:marLeft w:val="0"/>
                                          <w:marRight w:val="0"/>
                                          <w:marTop w:val="0"/>
                                          <w:marBottom w:val="0"/>
                                          <w:divBdr>
                                            <w:top w:val="none" w:sz="0" w:space="0" w:color="auto"/>
                                            <w:left w:val="none" w:sz="0" w:space="0" w:color="auto"/>
                                            <w:bottom w:val="none" w:sz="0" w:space="0" w:color="auto"/>
                                            <w:right w:val="none" w:sz="0" w:space="0" w:color="auto"/>
                                          </w:divBdr>
                                          <w:divsChild>
                                            <w:div w:id="502088126">
                                              <w:marLeft w:val="0"/>
                                              <w:marRight w:val="0"/>
                                              <w:marTop w:val="0"/>
                                              <w:marBottom w:val="0"/>
                                              <w:divBdr>
                                                <w:top w:val="none" w:sz="0" w:space="0" w:color="auto"/>
                                                <w:left w:val="none" w:sz="0" w:space="0" w:color="auto"/>
                                                <w:bottom w:val="none" w:sz="0" w:space="0" w:color="auto"/>
                                                <w:right w:val="none" w:sz="0" w:space="0" w:color="auto"/>
                                              </w:divBdr>
                                              <w:divsChild>
                                                <w:div w:id="1460609228">
                                                  <w:marLeft w:val="0"/>
                                                  <w:marRight w:val="0"/>
                                                  <w:marTop w:val="0"/>
                                                  <w:marBottom w:val="0"/>
                                                  <w:divBdr>
                                                    <w:top w:val="none" w:sz="0" w:space="0" w:color="auto"/>
                                                    <w:left w:val="none" w:sz="0" w:space="0" w:color="auto"/>
                                                    <w:bottom w:val="none" w:sz="0" w:space="0" w:color="auto"/>
                                                    <w:right w:val="none" w:sz="0" w:space="0" w:color="auto"/>
                                                  </w:divBdr>
                                                </w:div>
                                                <w:div w:id="832261954">
                                                  <w:marLeft w:val="0"/>
                                                  <w:marRight w:val="0"/>
                                                  <w:marTop w:val="0"/>
                                                  <w:marBottom w:val="0"/>
                                                  <w:divBdr>
                                                    <w:top w:val="none" w:sz="0" w:space="0" w:color="auto"/>
                                                    <w:left w:val="none" w:sz="0" w:space="0" w:color="auto"/>
                                                    <w:bottom w:val="none" w:sz="0" w:space="0" w:color="auto"/>
                                                    <w:right w:val="none" w:sz="0" w:space="0" w:color="auto"/>
                                                  </w:divBdr>
                                                </w:div>
                                                <w:div w:id="606887889">
                                                  <w:marLeft w:val="0"/>
                                                  <w:marRight w:val="0"/>
                                                  <w:marTop w:val="0"/>
                                                  <w:marBottom w:val="0"/>
                                                  <w:divBdr>
                                                    <w:top w:val="none" w:sz="0" w:space="0" w:color="auto"/>
                                                    <w:left w:val="none" w:sz="0" w:space="0" w:color="auto"/>
                                                    <w:bottom w:val="none" w:sz="0" w:space="0" w:color="auto"/>
                                                    <w:right w:val="none" w:sz="0" w:space="0" w:color="auto"/>
                                                  </w:divBdr>
                                                </w:div>
                                                <w:div w:id="2025548061">
                                                  <w:marLeft w:val="0"/>
                                                  <w:marRight w:val="0"/>
                                                  <w:marTop w:val="0"/>
                                                  <w:marBottom w:val="0"/>
                                                  <w:divBdr>
                                                    <w:top w:val="none" w:sz="0" w:space="0" w:color="auto"/>
                                                    <w:left w:val="none" w:sz="0" w:space="0" w:color="auto"/>
                                                    <w:bottom w:val="none" w:sz="0" w:space="0" w:color="auto"/>
                                                    <w:right w:val="none" w:sz="0" w:space="0" w:color="auto"/>
                                                  </w:divBdr>
                                                </w:div>
                                                <w:div w:id="326902961">
                                                  <w:marLeft w:val="0"/>
                                                  <w:marRight w:val="0"/>
                                                  <w:marTop w:val="0"/>
                                                  <w:marBottom w:val="0"/>
                                                  <w:divBdr>
                                                    <w:top w:val="none" w:sz="0" w:space="0" w:color="auto"/>
                                                    <w:left w:val="none" w:sz="0" w:space="0" w:color="auto"/>
                                                    <w:bottom w:val="none" w:sz="0" w:space="0" w:color="auto"/>
                                                    <w:right w:val="none" w:sz="0" w:space="0" w:color="auto"/>
                                                  </w:divBdr>
                                                </w:div>
                                                <w:div w:id="992366476">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1955332261">
                                                  <w:marLeft w:val="0"/>
                                                  <w:marRight w:val="0"/>
                                                  <w:marTop w:val="0"/>
                                                  <w:marBottom w:val="0"/>
                                                  <w:divBdr>
                                                    <w:top w:val="none" w:sz="0" w:space="0" w:color="auto"/>
                                                    <w:left w:val="none" w:sz="0" w:space="0" w:color="auto"/>
                                                    <w:bottom w:val="none" w:sz="0" w:space="0" w:color="auto"/>
                                                    <w:right w:val="none" w:sz="0" w:space="0" w:color="auto"/>
                                                  </w:divBdr>
                                                </w:div>
                                                <w:div w:id="1123843581">
                                                  <w:marLeft w:val="0"/>
                                                  <w:marRight w:val="0"/>
                                                  <w:marTop w:val="0"/>
                                                  <w:marBottom w:val="0"/>
                                                  <w:divBdr>
                                                    <w:top w:val="none" w:sz="0" w:space="0" w:color="auto"/>
                                                    <w:left w:val="none" w:sz="0" w:space="0" w:color="auto"/>
                                                    <w:bottom w:val="none" w:sz="0" w:space="0" w:color="auto"/>
                                                    <w:right w:val="none" w:sz="0" w:space="0" w:color="auto"/>
                                                  </w:divBdr>
                                                </w:div>
                                                <w:div w:id="192233087">
                                                  <w:marLeft w:val="0"/>
                                                  <w:marRight w:val="0"/>
                                                  <w:marTop w:val="0"/>
                                                  <w:marBottom w:val="0"/>
                                                  <w:divBdr>
                                                    <w:top w:val="none" w:sz="0" w:space="0" w:color="auto"/>
                                                    <w:left w:val="none" w:sz="0" w:space="0" w:color="auto"/>
                                                    <w:bottom w:val="none" w:sz="0" w:space="0" w:color="auto"/>
                                                    <w:right w:val="none" w:sz="0" w:space="0" w:color="auto"/>
                                                  </w:divBdr>
                                                </w:div>
                                                <w:div w:id="684986795">
                                                  <w:marLeft w:val="0"/>
                                                  <w:marRight w:val="0"/>
                                                  <w:marTop w:val="0"/>
                                                  <w:marBottom w:val="0"/>
                                                  <w:divBdr>
                                                    <w:top w:val="none" w:sz="0" w:space="0" w:color="auto"/>
                                                    <w:left w:val="none" w:sz="0" w:space="0" w:color="auto"/>
                                                    <w:bottom w:val="none" w:sz="0" w:space="0" w:color="auto"/>
                                                    <w:right w:val="none" w:sz="0" w:space="0" w:color="auto"/>
                                                  </w:divBdr>
                                                </w:div>
                                                <w:div w:id="1527408433">
                                                  <w:marLeft w:val="0"/>
                                                  <w:marRight w:val="0"/>
                                                  <w:marTop w:val="0"/>
                                                  <w:marBottom w:val="0"/>
                                                  <w:divBdr>
                                                    <w:top w:val="none" w:sz="0" w:space="0" w:color="auto"/>
                                                    <w:left w:val="none" w:sz="0" w:space="0" w:color="auto"/>
                                                    <w:bottom w:val="none" w:sz="0" w:space="0" w:color="auto"/>
                                                    <w:right w:val="none" w:sz="0" w:space="0" w:color="auto"/>
                                                  </w:divBdr>
                                                </w:div>
                                                <w:div w:id="1907104902">
                                                  <w:marLeft w:val="0"/>
                                                  <w:marRight w:val="0"/>
                                                  <w:marTop w:val="0"/>
                                                  <w:marBottom w:val="0"/>
                                                  <w:divBdr>
                                                    <w:top w:val="none" w:sz="0" w:space="0" w:color="auto"/>
                                                    <w:left w:val="none" w:sz="0" w:space="0" w:color="auto"/>
                                                    <w:bottom w:val="none" w:sz="0" w:space="0" w:color="auto"/>
                                                    <w:right w:val="none" w:sz="0" w:space="0" w:color="auto"/>
                                                  </w:divBdr>
                                                </w:div>
                                                <w:div w:id="1196966311">
                                                  <w:marLeft w:val="0"/>
                                                  <w:marRight w:val="0"/>
                                                  <w:marTop w:val="0"/>
                                                  <w:marBottom w:val="0"/>
                                                  <w:divBdr>
                                                    <w:top w:val="none" w:sz="0" w:space="0" w:color="auto"/>
                                                    <w:left w:val="none" w:sz="0" w:space="0" w:color="auto"/>
                                                    <w:bottom w:val="none" w:sz="0" w:space="0" w:color="auto"/>
                                                    <w:right w:val="none" w:sz="0" w:space="0" w:color="auto"/>
                                                  </w:divBdr>
                                                </w:div>
                                                <w:div w:id="968129808">
                                                  <w:marLeft w:val="0"/>
                                                  <w:marRight w:val="0"/>
                                                  <w:marTop w:val="0"/>
                                                  <w:marBottom w:val="0"/>
                                                  <w:divBdr>
                                                    <w:top w:val="none" w:sz="0" w:space="0" w:color="auto"/>
                                                    <w:left w:val="none" w:sz="0" w:space="0" w:color="auto"/>
                                                    <w:bottom w:val="none" w:sz="0" w:space="0" w:color="auto"/>
                                                    <w:right w:val="none" w:sz="0" w:space="0" w:color="auto"/>
                                                  </w:divBdr>
                                                </w:div>
                                                <w:div w:id="2077433464">
                                                  <w:marLeft w:val="0"/>
                                                  <w:marRight w:val="0"/>
                                                  <w:marTop w:val="0"/>
                                                  <w:marBottom w:val="0"/>
                                                  <w:divBdr>
                                                    <w:top w:val="none" w:sz="0" w:space="0" w:color="auto"/>
                                                    <w:left w:val="none" w:sz="0" w:space="0" w:color="auto"/>
                                                    <w:bottom w:val="none" w:sz="0" w:space="0" w:color="auto"/>
                                                    <w:right w:val="none" w:sz="0" w:space="0" w:color="auto"/>
                                                  </w:divBdr>
                                                </w:div>
                                                <w:div w:id="1973827814">
                                                  <w:marLeft w:val="0"/>
                                                  <w:marRight w:val="0"/>
                                                  <w:marTop w:val="0"/>
                                                  <w:marBottom w:val="0"/>
                                                  <w:divBdr>
                                                    <w:top w:val="none" w:sz="0" w:space="0" w:color="auto"/>
                                                    <w:left w:val="none" w:sz="0" w:space="0" w:color="auto"/>
                                                    <w:bottom w:val="none" w:sz="0" w:space="0" w:color="auto"/>
                                                    <w:right w:val="none" w:sz="0" w:space="0" w:color="auto"/>
                                                  </w:divBdr>
                                                </w:div>
                                                <w:div w:id="1721973576">
                                                  <w:marLeft w:val="0"/>
                                                  <w:marRight w:val="0"/>
                                                  <w:marTop w:val="0"/>
                                                  <w:marBottom w:val="0"/>
                                                  <w:divBdr>
                                                    <w:top w:val="none" w:sz="0" w:space="0" w:color="auto"/>
                                                    <w:left w:val="none" w:sz="0" w:space="0" w:color="auto"/>
                                                    <w:bottom w:val="none" w:sz="0" w:space="0" w:color="auto"/>
                                                    <w:right w:val="none" w:sz="0" w:space="0" w:color="auto"/>
                                                  </w:divBdr>
                                                </w:div>
                                                <w:div w:id="1450511345">
                                                  <w:marLeft w:val="0"/>
                                                  <w:marRight w:val="0"/>
                                                  <w:marTop w:val="0"/>
                                                  <w:marBottom w:val="0"/>
                                                  <w:divBdr>
                                                    <w:top w:val="none" w:sz="0" w:space="0" w:color="auto"/>
                                                    <w:left w:val="none" w:sz="0" w:space="0" w:color="auto"/>
                                                    <w:bottom w:val="none" w:sz="0" w:space="0" w:color="auto"/>
                                                    <w:right w:val="none" w:sz="0" w:space="0" w:color="auto"/>
                                                  </w:divBdr>
                                                </w:div>
                                                <w:div w:id="792869827">
                                                  <w:marLeft w:val="0"/>
                                                  <w:marRight w:val="0"/>
                                                  <w:marTop w:val="0"/>
                                                  <w:marBottom w:val="0"/>
                                                  <w:divBdr>
                                                    <w:top w:val="none" w:sz="0" w:space="0" w:color="auto"/>
                                                    <w:left w:val="none" w:sz="0" w:space="0" w:color="auto"/>
                                                    <w:bottom w:val="none" w:sz="0" w:space="0" w:color="auto"/>
                                                    <w:right w:val="none" w:sz="0" w:space="0" w:color="auto"/>
                                                  </w:divBdr>
                                                </w:div>
                                                <w:div w:id="1419014054">
                                                  <w:marLeft w:val="0"/>
                                                  <w:marRight w:val="0"/>
                                                  <w:marTop w:val="0"/>
                                                  <w:marBottom w:val="0"/>
                                                  <w:divBdr>
                                                    <w:top w:val="none" w:sz="0" w:space="0" w:color="auto"/>
                                                    <w:left w:val="none" w:sz="0" w:space="0" w:color="auto"/>
                                                    <w:bottom w:val="none" w:sz="0" w:space="0" w:color="auto"/>
                                                    <w:right w:val="none" w:sz="0" w:space="0" w:color="auto"/>
                                                  </w:divBdr>
                                                </w:div>
                                                <w:div w:id="1629166400">
                                                  <w:marLeft w:val="0"/>
                                                  <w:marRight w:val="0"/>
                                                  <w:marTop w:val="0"/>
                                                  <w:marBottom w:val="0"/>
                                                  <w:divBdr>
                                                    <w:top w:val="none" w:sz="0" w:space="0" w:color="auto"/>
                                                    <w:left w:val="none" w:sz="0" w:space="0" w:color="auto"/>
                                                    <w:bottom w:val="none" w:sz="0" w:space="0" w:color="auto"/>
                                                    <w:right w:val="none" w:sz="0" w:space="0" w:color="auto"/>
                                                  </w:divBdr>
                                                </w:div>
                                                <w:div w:id="2068602458">
                                                  <w:marLeft w:val="0"/>
                                                  <w:marRight w:val="0"/>
                                                  <w:marTop w:val="0"/>
                                                  <w:marBottom w:val="0"/>
                                                  <w:divBdr>
                                                    <w:top w:val="none" w:sz="0" w:space="0" w:color="auto"/>
                                                    <w:left w:val="none" w:sz="0" w:space="0" w:color="auto"/>
                                                    <w:bottom w:val="none" w:sz="0" w:space="0" w:color="auto"/>
                                                    <w:right w:val="none" w:sz="0" w:space="0" w:color="auto"/>
                                                  </w:divBdr>
                                                </w:div>
                                                <w:div w:id="9728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3987074">
      <w:bodyDiv w:val="1"/>
      <w:marLeft w:val="0"/>
      <w:marRight w:val="0"/>
      <w:marTop w:val="0"/>
      <w:marBottom w:val="0"/>
      <w:divBdr>
        <w:top w:val="none" w:sz="0" w:space="0" w:color="auto"/>
        <w:left w:val="none" w:sz="0" w:space="0" w:color="auto"/>
        <w:bottom w:val="none" w:sz="0" w:space="0" w:color="auto"/>
        <w:right w:val="none" w:sz="0" w:space="0" w:color="auto"/>
      </w:divBdr>
      <w:divsChild>
        <w:div w:id="1795975141">
          <w:marLeft w:val="0"/>
          <w:marRight w:val="0"/>
          <w:marTop w:val="0"/>
          <w:marBottom w:val="0"/>
          <w:divBdr>
            <w:top w:val="none" w:sz="0" w:space="0" w:color="auto"/>
            <w:left w:val="none" w:sz="0" w:space="0" w:color="auto"/>
            <w:bottom w:val="none" w:sz="0" w:space="0" w:color="auto"/>
            <w:right w:val="none" w:sz="0" w:space="0" w:color="auto"/>
          </w:divBdr>
          <w:divsChild>
            <w:div w:id="106432135">
              <w:marLeft w:val="0"/>
              <w:marRight w:val="0"/>
              <w:marTop w:val="0"/>
              <w:marBottom w:val="0"/>
              <w:divBdr>
                <w:top w:val="none" w:sz="0" w:space="0" w:color="auto"/>
                <w:left w:val="none" w:sz="0" w:space="0" w:color="auto"/>
                <w:bottom w:val="none" w:sz="0" w:space="0" w:color="auto"/>
                <w:right w:val="none" w:sz="0" w:space="0" w:color="auto"/>
              </w:divBdr>
              <w:divsChild>
                <w:div w:id="2021809442">
                  <w:marLeft w:val="0"/>
                  <w:marRight w:val="0"/>
                  <w:marTop w:val="0"/>
                  <w:marBottom w:val="0"/>
                  <w:divBdr>
                    <w:top w:val="none" w:sz="0" w:space="12" w:color="auto"/>
                    <w:left w:val="none" w:sz="0" w:space="12" w:color="auto"/>
                    <w:bottom w:val="none" w:sz="0" w:space="12" w:color="auto"/>
                    <w:right w:val="none" w:sz="0" w:space="12" w:color="auto"/>
                  </w:divBdr>
                  <w:divsChild>
                    <w:div w:id="1445148949">
                      <w:marLeft w:val="0"/>
                      <w:marRight w:val="0"/>
                      <w:marTop w:val="0"/>
                      <w:marBottom w:val="0"/>
                      <w:divBdr>
                        <w:top w:val="none" w:sz="0" w:space="12" w:color="auto"/>
                        <w:left w:val="none" w:sz="0" w:space="12" w:color="auto"/>
                        <w:bottom w:val="none" w:sz="0" w:space="12" w:color="auto"/>
                        <w:right w:val="none" w:sz="0" w:space="12" w:color="auto"/>
                      </w:divBdr>
                      <w:divsChild>
                        <w:div w:id="415173655">
                          <w:marLeft w:val="0"/>
                          <w:marRight w:val="0"/>
                          <w:marTop w:val="0"/>
                          <w:marBottom w:val="0"/>
                          <w:divBdr>
                            <w:top w:val="none" w:sz="0" w:space="0" w:color="auto"/>
                            <w:left w:val="none" w:sz="0" w:space="0" w:color="auto"/>
                            <w:bottom w:val="none" w:sz="0" w:space="0" w:color="auto"/>
                            <w:right w:val="none" w:sz="0" w:space="0" w:color="auto"/>
                          </w:divBdr>
                          <w:divsChild>
                            <w:div w:id="852840551">
                              <w:marLeft w:val="-225"/>
                              <w:marRight w:val="-225"/>
                              <w:marTop w:val="0"/>
                              <w:marBottom w:val="0"/>
                              <w:divBdr>
                                <w:top w:val="none" w:sz="0" w:space="0" w:color="auto"/>
                                <w:left w:val="none" w:sz="0" w:space="0" w:color="auto"/>
                                <w:bottom w:val="none" w:sz="0" w:space="0" w:color="auto"/>
                                <w:right w:val="none" w:sz="0" w:space="0" w:color="auto"/>
                              </w:divBdr>
                              <w:divsChild>
                                <w:div w:id="1813213353">
                                  <w:marLeft w:val="0"/>
                                  <w:marRight w:val="0"/>
                                  <w:marTop w:val="0"/>
                                  <w:marBottom w:val="0"/>
                                  <w:divBdr>
                                    <w:top w:val="none" w:sz="0" w:space="0" w:color="auto"/>
                                    <w:left w:val="none" w:sz="0" w:space="0" w:color="auto"/>
                                    <w:bottom w:val="none" w:sz="0" w:space="0" w:color="auto"/>
                                    <w:right w:val="none" w:sz="0" w:space="0" w:color="auto"/>
                                  </w:divBdr>
                                  <w:divsChild>
                                    <w:div w:id="671252235">
                                      <w:marLeft w:val="0"/>
                                      <w:marRight w:val="0"/>
                                      <w:marTop w:val="0"/>
                                      <w:marBottom w:val="0"/>
                                      <w:divBdr>
                                        <w:top w:val="none" w:sz="0" w:space="0" w:color="auto"/>
                                        <w:left w:val="none" w:sz="0" w:space="0" w:color="auto"/>
                                        <w:bottom w:val="none" w:sz="0" w:space="0" w:color="auto"/>
                                        <w:right w:val="none" w:sz="0" w:space="0" w:color="auto"/>
                                      </w:divBdr>
                                      <w:divsChild>
                                        <w:div w:id="1870489905">
                                          <w:marLeft w:val="0"/>
                                          <w:marRight w:val="0"/>
                                          <w:marTop w:val="0"/>
                                          <w:marBottom w:val="0"/>
                                          <w:divBdr>
                                            <w:top w:val="none" w:sz="0" w:space="0" w:color="auto"/>
                                            <w:left w:val="none" w:sz="0" w:space="0" w:color="auto"/>
                                            <w:bottom w:val="none" w:sz="0" w:space="0" w:color="auto"/>
                                            <w:right w:val="none" w:sz="0" w:space="0" w:color="auto"/>
                                          </w:divBdr>
                                          <w:divsChild>
                                            <w:div w:id="2016422981">
                                              <w:marLeft w:val="0"/>
                                              <w:marRight w:val="0"/>
                                              <w:marTop w:val="0"/>
                                              <w:marBottom w:val="0"/>
                                              <w:divBdr>
                                                <w:top w:val="none" w:sz="0" w:space="0" w:color="auto"/>
                                                <w:left w:val="none" w:sz="0" w:space="0" w:color="auto"/>
                                                <w:bottom w:val="none" w:sz="0" w:space="0" w:color="auto"/>
                                                <w:right w:val="none" w:sz="0" w:space="0" w:color="auto"/>
                                              </w:divBdr>
                                              <w:divsChild>
                                                <w:div w:id="150946054">
                                                  <w:marLeft w:val="0"/>
                                                  <w:marRight w:val="0"/>
                                                  <w:marTop w:val="0"/>
                                                  <w:marBottom w:val="0"/>
                                                  <w:divBdr>
                                                    <w:top w:val="none" w:sz="0" w:space="0" w:color="auto"/>
                                                    <w:left w:val="none" w:sz="0" w:space="0" w:color="auto"/>
                                                    <w:bottom w:val="none" w:sz="0" w:space="0" w:color="auto"/>
                                                    <w:right w:val="none" w:sz="0" w:space="0" w:color="auto"/>
                                                  </w:divBdr>
                                                </w:div>
                                                <w:div w:id="575364574">
                                                  <w:marLeft w:val="0"/>
                                                  <w:marRight w:val="0"/>
                                                  <w:marTop w:val="0"/>
                                                  <w:marBottom w:val="0"/>
                                                  <w:divBdr>
                                                    <w:top w:val="none" w:sz="0" w:space="0" w:color="auto"/>
                                                    <w:left w:val="none" w:sz="0" w:space="0" w:color="auto"/>
                                                    <w:bottom w:val="none" w:sz="0" w:space="0" w:color="auto"/>
                                                    <w:right w:val="none" w:sz="0" w:space="0" w:color="auto"/>
                                                  </w:divBdr>
                                                </w:div>
                                                <w:div w:id="597523993">
                                                  <w:marLeft w:val="0"/>
                                                  <w:marRight w:val="0"/>
                                                  <w:marTop w:val="0"/>
                                                  <w:marBottom w:val="0"/>
                                                  <w:divBdr>
                                                    <w:top w:val="none" w:sz="0" w:space="0" w:color="auto"/>
                                                    <w:left w:val="none" w:sz="0" w:space="0" w:color="auto"/>
                                                    <w:bottom w:val="none" w:sz="0" w:space="0" w:color="auto"/>
                                                    <w:right w:val="none" w:sz="0" w:space="0" w:color="auto"/>
                                                  </w:divBdr>
                                                </w:div>
                                                <w:div w:id="66363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665237">
      <w:bodyDiv w:val="1"/>
      <w:marLeft w:val="0"/>
      <w:marRight w:val="0"/>
      <w:marTop w:val="0"/>
      <w:marBottom w:val="0"/>
      <w:divBdr>
        <w:top w:val="none" w:sz="0" w:space="0" w:color="auto"/>
        <w:left w:val="none" w:sz="0" w:space="0" w:color="auto"/>
        <w:bottom w:val="none" w:sz="0" w:space="0" w:color="auto"/>
        <w:right w:val="none" w:sz="0" w:space="0" w:color="auto"/>
      </w:divBdr>
      <w:divsChild>
        <w:div w:id="219290431">
          <w:marLeft w:val="0"/>
          <w:marRight w:val="0"/>
          <w:marTop w:val="0"/>
          <w:marBottom w:val="0"/>
          <w:divBdr>
            <w:top w:val="none" w:sz="0" w:space="0" w:color="auto"/>
            <w:left w:val="none" w:sz="0" w:space="0" w:color="auto"/>
            <w:bottom w:val="none" w:sz="0" w:space="0" w:color="auto"/>
            <w:right w:val="none" w:sz="0" w:space="0" w:color="auto"/>
          </w:divBdr>
          <w:divsChild>
            <w:div w:id="981882953">
              <w:marLeft w:val="0"/>
              <w:marRight w:val="0"/>
              <w:marTop w:val="0"/>
              <w:marBottom w:val="0"/>
              <w:divBdr>
                <w:top w:val="none" w:sz="0" w:space="0" w:color="auto"/>
                <w:left w:val="none" w:sz="0" w:space="0" w:color="auto"/>
                <w:bottom w:val="none" w:sz="0" w:space="0" w:color="auto"/>
                <w:right w:val="none" w:sz="0" w:space="0" w:color="auto"/>
              </w:divBdr>
              <w:divsChild>
                <w:div w:id="263155524">
                  <w:marLeft w:val="0"/>
                  <w:marRight w:val="0"/>
                  <w:marTop w:val="0"/>
                  <w:marBottom w:val="0"/>
                  <w:divBdr>
                    <w:top w:val="none" w:sz="0" w:space="12" w:color="auto"/>
                    <w:left w:val="none" w:sz="0" w:space="12" w:color="auto"/>
                    <w:bottom w:val="none" w:sz="0" w:space="12" w:color="auto"/>
                    <w:right w:val="none" w:sz="0" w:space="12" w:color="auto"/>
                  </w:divBdr>
                  <w:divsChild>
                    <w:div w:id="1828521488">
                      <w:marLeft w:val="0"/>
                      <w:marRight w:val="0"/>
                      <w:marTop w:val="0"/>
                      <w:marBottom w:val="0"/>
                      <w:divBdr>
                        <w:top w:val="none" w:sz="0" w:space="12" w:color="auto"/>
                        <w:left w:val="none" w:sz="0" w:space="12" w:color="auto"/>
                        <w:bottom w:val="none" w:sz="0" w:space="12" w:color="auto"/>
                        <w:right w:val="none" w:sz="0" w:space="12" w:color="auto"/>
                      </w:divBdr>
                      <w:divsChild>
                        <w:div w:id="858590238">
                          <w:marLeft w:val="0"/>
                          <w:marRight w:val="0"/>
                          <w:marTop w:val="0"/>
                          <w:marBottom w:val="0"/>
                          <w:divBdr>
                            <w:top w:val="none" w:sz="0" w:space="0" w:color="auto"/>
                            <w:left w:val="none" w:sz="0" w:space="0" w:color="auto"/>
                            <w:bottom w:val="none" w:sz="0" w:space="0" w:color="auto"/>
                            <w:right w:val="none" w:sz="0" w:space="0" w:color="auto"/>
                          </w:divBdr>
                          <w:divsChild>
                            <w:div w:id="1576667992">
                              <w:marLeft w:val="-225"/>
                              <w:marRight w:val="-225"/>
                              <w:marTop w:val="0"/>
                              <w:marBottom w:val="0"/>
                              <w:divBdr>
                                <w:top w:val="none" w:sz="0" w:space="0" w:color="auto"/>
                                <w:left w:val="none" w:sz="0" w:space="0" w:color="auto"/>
                                <w:bottom w:val="none" w:sz="0" w:space="0" w:color="auto"/>
                                <w:right w:val="none" w:sz="0" w:space="0" w:color="auto"/>
                              </w:divBdr>
                              <w:divsChild>
                                <w:div w:id="1019284053">
                                  <w:marLeft w:val="0"/>
                                  <w:marRight w:val="0"/>
                                  <w:marTop w:val="0"/>
                                  <w:marBottom w:val="0"/>
                                  <w:divBdr>
                                    <w:top w:val="none" w:sz="0" w:space="0" w:color="auto"/>
                                    <w:left w:val="none" w:sz="0" w:space="0" w:color="auto"/>
                                    <w:bottom w:val="none" w:sz="0" w:space="0" w:color="auto"/>
                                    <w:right w:val="none" w:sz="0" w:space="0" w:color="auto"/>
                                  </w:divBdr>
                                  <w:divsChild>
                                    <w:div w:id="41833049">
                                      <w:marLeft w:val="0"/>
                                      <w:marRight w:val="0"/>
                                      <w:marTop w:val="0"/>
                                      <w:marBottom w:val="0"/>
                                      <w:divBdr>
                                        <w:top w:val="none" w:sz="0" w:space="0" w:color="auto"/>
                                        <w:left w:val="none" w:sz="0" w:space="0" w:color="auto"/>
                                        <w:bottom w:val="none" w:sz="0" w:space="0" w:color="auto"/>
                                        <w:right w:val="none" w:sz="0" w:space="0" w:color="auto"/>
                                      </w:divBdr>
                                      <w:divsChild>
                                        <w:div w:id="107047867">
                                          <w:marLeft w:val="0"/>
                                          <w:marRight w:val="0"/>
                                          <w:marTop w:val="0"/>
                                          <w:marBottom w:val="0"/>
                                          <w:divBdr>
                                            <w:top w:val="none" w:sz="0" w:space="0" w:color="auto"/>
                                            <w:left w:val="none" w:sz="0" w:space="0" w:color="auto"/>
                                            <w:bottom w:val="none" w:sz="0" w:space="0" w:color="auto"/>
                                            <w:right w:val="none" w:sz="0" w:space="0" w:color="auto"/>
                                          </w:divBdr>
                                          <w:divsChild>
                                            <w:div w:id="1411467943">
                                              <w:marLeft w:val="0"/>
                                              <w:marRight w:val="0"/>
                                              <w:marTop w:val="0"/>
                                              <w:marBottom w:val="0"/>
                                              <w:divBdr>
                                                <w:top w:val="none" w:sz="0" w:space="0" w:color="auto"/>
                                                <w:left w:val="none" w:sz="0" w:space="0" w:color="auto"/>
                                                <w:bottom w:val="none" w:sz="0" w:space="0" w:color="auto"/>
                                                <w:right w:val="none" w:sz="0" w:space="0" w:color="auto"/>
                                              </w:divBdr>
                                              <w:divsChild>
                                                <w:div w:id="523832425">
                                                  <w:marLeft w:val="0"/>
                                                  <w:marRight w:val="0"/>
                                                  <w:marTop w:val="0"/>
                                                  <w:marBottom w:val="0"/>
                                                  <w:divBdr>
                                                    <w:top w:val="none" w:sz="0" w:space="0" w:color="auto"/>
                                                    <w:left w:val="none" w:sz="0" w:space="0" w:color="auto"/>
                                                    <w:bottom w:val="none" w:sz="0" w:space="0" w:color="auto"/>
                                                    <w:right w:val="none" w:sz="0" w:space="0" w:color="auto"/>
                                                  </w:divBdr>
                                                </w:div>
                                                <w:div w:id="772826188">
                                                  <w:marLeft w:val="0"/>
                                                  <w:marRight w:val="0"/>
                                                  <w:marTop w:val="0"/>
                                                  <w:marBottom w:val="0"/>
                                                  <w:divBdr>
                                                    <w:top w:val="none" w:sz="0" w:space="0" w:color="auto"/>
                                                    <w:left w:val="none" w:sz="0" w:space="0" w:color="auto"/>
                                                    <w:bottom w:val="none" w:sz="0" w:space="0" w:color="auto"/>
                                                    <w:right w:val="none" w:sz="0" w:space="0" w:color="auto"/>
                                                  </w:divBdr>
                                                </w:div>
                                                <w:div w:id="1806048018">
                                                  <w:marLeft w:val="0"/>
                                                  <w:marRight w:val="0"/>
                                                  <w:marTop w:val="0"/>
                                                  <w:marBottom w:val="0"/>
                                                  <w:divBdr>
                                                    <w:top w:val="none" w:sz="0" w:space="0" w:color="auto"/>
                                                    <w:left w:val="none" w:sz="0" w:space="0" w:color="auto"/>
                                                    <w:bottom w:val="none" w:sz="0" w:space="0" w:color="auto"/>
                                                    <w:right w:val="none" w:sz="0" w:space="0" w:color="auto"/>
                                                  </w:divBdr>
                                                </w:div>
                                                <w:div w:id="83452871">
                                                  <w:marLeft w:val="0"/>
                                                  <w:marRight w:val="0"/>
                                                  <w:marTop w:val="0"/>
                                                  <w:marBottom w:val="0"/>
                                                  <w:divBdr>
                                                    <w:top w:val="none" w:sz="0" w:space="0" w:color="auto"/>
                                                    <w:left w:val="none" w:sz="0" w:space="0" w:color="auto"/>
                                                    <w:bottom w:val="none" w:sz="0" w:space="0" w:color="auto"/>
                                                    <w:right w:val="none" w:sz="0" w:space="0" w:color="auto"/>
                                                  </w:divBdr>
                                                </w:div>
                                                <w:div w:id="1869029307">
                                                  <w:marLeft w:val="0"/>
                                                  <w:marRight w:val="0"/>
                                                  <w:marTop w:val="0"/>
                                                  <w:marBottom w:val="0"/>
                                                  <w:divBdr>
                                                    <w:top w:val="none" w:sz="0" w:space="0" w:color="auto"/>
                                                    <w:left w:val="none" w:sz="0" w:space="0" w:color="auto"/>
                                                    <w:bottom w:val="none" w:sz="0" w:space="0" w:color="auto"/>
                                                    <w:right w:val="none" w:sz="0" w:space="0" w:color="auto"/>
                                                  </w:divBdr>
                                                </w:div>
                                                <w:div w:id="1412892855">
                                                  <w:marLeft w:val="0"/>
                                                  <w:marRight w:val="0"/>
                                                  <w:marTop w:val="0"/>
                                                  <w:marBottom w:val="0"/>
                                                  <w:divBdr>
                                                    <w:top w:val="none" w:sz="0" w:space="0" w:color="auto"/>
                                                    <w:left w:val="none" w:sz="0" w:space="0" w:color="auto"/>
                                                    <w:bottom w:val="none" w:sz="0" w:space="0" w:color="auto"/>
                                                    <w:right w:val="none" w:sz="0" w:space="0" w:color="auto"/>
                                                  </w:divBdr>
                                                </w:div>
                                                <w:div w:id="1543325252">
                                                  <w:marLeft w:val="0"/>
                                                  <w:marRight w:val="0"/>
                                                  <w:marTop w:val="0"/>
                                                  <w:marBottom w:val="0"/>
                                                  <w:divBdr>
                                                    <w:top w:val="none" w:sz="0" w:space="0" w:color="auto"/>
                                                    <w:left w:val="none" w:sz="0" w:space="0" w:color="auto"/>
                                                    <w:bottom w:val="none" w:sz="0" w:space="0" w:color="auto"/>
                                                    <w:right w:val="none" w:sz="0" w:space="0" w:color="auto"/>
                                                  </w:divBdr>
                                                </w:div>
                                                <w:div w:id="1132482017">
                                                  <w:marLeft w:val="0"/>
                                                  <w:marRight w:val="0"/>
                                                  <w:marTop w:val="0"/>
                                                  <w:marBottom w:val="0"/>
                                                  <w:divBdr>
                                                    <w:top w:val="none" w:sz="0" w:space="0" w:color="auto"/>
                                                    <w:left w:val="none" w:sz="0" w:space="0" w:color="auto"/>
                                                    <w:bottom w:val="none" w:sz="0" w:space="0" w:color="auto"/>
                                                    <w:right w:val="none" w:sz="0" w:space="0" w:color="auto"/>
                                                  </w:divBdr>
                                                </w:div>
                                                <w:div w:id="1088231231">
                                                  <w:marLeft w:val="0"/>
                                                  <w:marRight w:val="0"/>
                                                  <w:marTop w:val="0"/>
                                                  <w:marBottom w:val="0"/>
                                                  <w:divBdr>
                                                    <w:top w:val="none" w:sz="0" w:space="0" w:color="auto"/>
                                                    <w:left w:val="none" w:sz="0" w:space="0" w:color="auto"/>
                                                    <w:bottom w:val="none" w:sz="0" w:space="0" w:color="auto"/>
                                                    <w:right w:val="none" w:sz="0" w:space="0" w:color="auto"/>
                                                  </w:divBdr>
                                                </w:div>
                                                <w:div w:id="1808085610">
                                                  <w:marLeft w:val="0"/>
                                                  <w:marRight w:val="0"/>
                                                  <w:marTop w:val="0"/>
                                                  <w:marBottom w:val="0"/>
                                                  <w:divBdr>
                                                    <w:top w:val="none" w:sz="0" w:space="0" w:color="auto"/>
                                                    <w:left w:val="none" w:sz="0" w:space="0" w:color="auto"/>
                                                    <w:bottom w:val="none" w:sz="0" w:space="0" w:color="auto"/>
                                                    <w:right w:val="none" w:sz="0" w:space="0" w:color="auto"/>
                                                  </w:divBdr>
                                                </w:div>
                                                <w:div w:id="838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350072">
      <w:bodyDiv w:val="1"/>
      <w:marLeft w:val="0"/>
      <w:marRight w:val="0"/>
      <w:marTop w:val="0"/>
      <w:marBottom w:val="0"/>
      <w:divBdr>
        <w:top w:val="none" w:sz="0" w:space="0" w:color="auto"/>
        <w:left w:val="none" w:sz="0" w:space="0" w:color="auto"/>
        <w:bottom w:val="none" w:sz="0" w:space="0" w:color="auto"/>
        <w:right w:val="none" w:sz="0" w:space="0" w:color="auto"/>
      </w:divBdr>
    </w:div>
    <w:div w:id="1502428994">
      <w:bodyDiv w:val="1"/>
      <w:marLeft w:val="0"/>
      <w:marRight w:val="0"/>
      <w:marTop w:val="0"/>
      <w:marBottom w:val="0"/>
      <w:divBdr>
        <w:top w:val="none" w:sz="0" w:space="0" w:color="auto"/>
        <w:left w:val="none" w:sz="0" w:space="0" w:color="auto"/>
        <w:bottom w:val="none" w:sz="0" w:space="0" w:color="auto"/>
        <w:right w:val="none" w:sz="0" w:space="0" w:color="auto"/>
      </w:divBdr>
    </w:div>
    <w:div w:id="1630697006">
      <w:bodyDiv w:val="1"/>
      <w:marLeft w:val="0"/>
      <w:marRight w:val="0"/>
      <w:marTop w:val="0"/>
      <w:marBottom w:val="0"/>
      <w:divBdr>
        <w:top w:val="none" w:sz="0" w:space="0" w:color="auto"/>
        <w:left w:val="none" w:sz="0" w:space="0" w:color="auto"/>
        <w:bottom w:val="none" w:sz="0" w:space="0" w:color="auto"/>
        <w:right w:val="none" w:sz="0" w:space="0" w:color="auto"/>
      </w:divBdr>
      <w:divsChild>
        <w:div w:id="982123015">
          <w:marLeft w:val="0"/>
          <w:marRight w:val="0"/>
          <w:marTop w:val="0"/>
          <w:marBottom w:val="0"/>
          <w:divBdr>
            <w:top w:val="none" w:sz="0" w:space="0" w:color="auto"/>
            <w:left w:val="none" w:sz="0" w:space="0" w:color="auto"/>
            <w:bottom w:val="none" w:sz="0" w:space="0" w:color="auto"/>
            <w:right w:val="none" w:sz="0" w:space="0" w:color="auto"/>
          </w:divBdr>
          <w:divsChild>
            <w:div w:id="1489591184">
              <w:marLeft w:val="0"/>
              <w:marRight w:val="0"/>
              <w:marTop w:val="0"/>
              <w:marBottom w:val="0"/>
              <w:divBdr>
                <w:top w:val="none" w:sz="0" w:space="0" w:color="auto"/>
                <w:left w:val="none" w:sz="0" w:space="0" w:color="auto"/>
                <w:bottom w:val="none" w:sz="0" w:space="0" w:color="auto"/>
                <w:right w:val="none" w:sz="0" w:space="0" w:color="auto"/>
              </w:divBdr>
              <w:divsChild>
                <w:div w:id="172913811">
                  <w:marLeft w:val="0"/>
                  <w:marRight w:val="0"/>
                  <w:marTop w:val="0"/>
                  <w:marBottom w:val="0"/>
                  <w:divBdr>
                    <w:top w:val="none" w:sz="0" w:space="12" w:color="auto"/>
                    <w:left w:val="none" w:sz="0" w:space="12" w:color="auto"/>
                    <w:bottom w:val="none" w:sz="0" w:space="12" w:color="auto"/>
                    <w:right w:val="none" w:sz="0" w:space="12" w:color="auto"/>
                  </w:divBdr>
                  <w:divsChild>
                    <w:div w:id="1486358055">
                      <w:marLeft w:val="0"/>
                      <w:marRight w:val="0"/>
                      <w:marTop w:val="0"/>
                      <w:marBottom w:val="0"/>
                      <w:divBdr>
                        <w:top w:val="none" w:sz="0" w:space="12" w:color="auto"/>
                        <w:left w:val="none" w:sz="0" w:space="12" w:color="auto"/>
                        <w:bottom w:val="none" w:sz="0" w:space="12" w:color="auto"/>
                        <w:right w:val="none" w:sz="0" w:space="12" w:color="auto"/>
                      </w:divBdr>
                      <w:divsChild>
                        <w:div w:id="417795479">
                          <w:marLeft w:val="0"/>
                          <w:marRight w:val="0"/>
                          <w:marTop w:val="0"/>
                          <w:marBottom w:val="0"/>
                          <w:divBdr>
                            <w:top w:val="none" w:sz="0" w:space="0" w:color="auto"/>
                            <w:left w:val="none" w:sz="0" w:space="0" w:color="auto"/>
                            <w:bottom w:val="none" w:sz="0" w:space="0" w:color="auto"/>
                            <w:right w:val="none" w:sz="0" w:space="0" w:color="auto"/>
                          </w:divBdr>
                          <w:divsChild>
                            <w:div w:id="1988314664">
                              <w:marLeft w:val="-225"/>
                              <w:marRight w:val="-225"/>
                              <w:marTop w:val="0"/>
                              <w:marBottom w:val="0"/>
                              <w:divBdr>
                                <w:top w:val="none" w:sz="0" w:space="0" w:color="auto"/>
                                <w:left w:val="none" w:sz="0" w:space="0" w:color="auto"/>
                                <w:bottom w:val="none" w:sz="0" w:space="0" w:color="auto"/>
                                <w:right w:val="none" w:sz="0" w:space="0" w:color="auto"/>
                              </w:divBdr>
                              <w:divsChild>
                                <w:div w:id="511645190">
                                  <w:marLeft w:val="0"/>
                                  <w:marRight w:val="0"/>
                                  <w:marTop w:val="0"/>
                                  <w:marBottom w:val="0"/>
                                  <w:divBdr>
                                    <w:top w:val="none" w:sz="0" w:space="0" w:color="auto"/>
                                    <w:left w:val="none" w:sz="0" w:space="0" w:color="auto"/>
                                    <w:bottom w:val="none" w:sz="0" w:space="0" w:color="auto"/>
                                    <w:right w:val="none" w:sz="0" w:space="0" w:color="auto"/>
                                  </w:divBdr>
                                  <w:divsChild>
                                    <w:div w:id="702174111">
                                      <w:marLeft w:val="0"/>
                                      <w:marRight w:val="0"/>
                                      <w:marTop w:val="0"/>
                                      <w:marBottom w:val="0"/>
                                      <w:divBdr>
                                        <w:top w:val="none" w:sz="0" w:space="0" w:color="auto"/>
                                        <w:left w:val="none" w:sz="0" w:space="0" w:color="auto"/>
                                        <w:bottom w:val="none" w:sz="0" w:space="0" w:color="auto"/>
                                        <w:right w:val="none" w:sz="0" w:space="0" w:color="auto"/>
                                      </w:divBdr>
                                      <w:divsChild>
                                        <w:div w:id="1804496551">
                                          <w:marLeft w:val="0"/>
                                          <w:marRight w:val="0"/>
                                          <w:marTop w:val="0"/>
                                          <w:marBottom w:val="0"/>
                                          <w:divBdr>
                                            <w:top w:val="none" w:sz="0" w:space="0" w:color="auto"/>
                                            <w:left w:val="none" w:sz="0" w:space="0" w:color="auto"/>
                                            <w:bottom w:val="none" w:sz="0" w:space="0" w:color="auto"/>
                                            <w:right w:val="none" w:sz="0" w:space="0" w:color="auto"/>
                                          </w:divBdr>
                                          <w:divsChild>
                                            <w:div w:id="1791898016">
                                              <w:marLeft w:val="0"/>
                                              <w:marRight w:val="0"/>
                                              <w:marTop w:val="0"/>
                                              <w:marBottom w:val="0"/>
                                              <w:divBdr>
                                                <w:top w:val="none" w:sz="0" w:space="0" w:color="auto"/>
                                                <w:left w:val="none" w:sz="0" w:space="0" w:color="auto"/>
                                                <w:bottom w:val="none" w:sz="0" w:space="0" w:color="auto"/>
                                                <w:right w:val="none" w:sz="0" w:space="0" w:color="auto"/>
                                              </w:divBdr>
                                              <w:divsChild>
                                                <w:div w:id="968971808">
                                                  <w:marLeft w:val="0"/>
                                                  <w:marRight w:val="0"/>
                                                  <w:marTop w:val="0"/>
                                                  <w:marBottom w:val="0"/>
                                                  <w:divBdr>
                                                    <w:top w:val="none" w:sz="0" w:space="0" w:color="auto"/>
                                                    <w:left w:val="none" w:sz="0" w:space="0" w:color="auto"/>
                                                    <w:bottom w:val="none" w:sz="0" w:space="0" w:color="auto"/>
                                                    <w:right w:val="none" w:sz="0" w:space="0" w:color="auto"/>
                                                  </w:divBdr>
                                                </w:div>
                                                <w:div w:id="859583170">
                                                  <w:marLeft w:val="0"/>
                                                  <w:marRight w:val="0"/>
                                                  <w:marTop w:val="0"/>
                                                  <w:marBottom w:val="0"/>
                                                  <w:divBdr>
                                                    <w:top w:val="none" w:sz="0" w:space="0" w:color="auto"/>
                                                    <w:left w:val="none" w:sz="0" w:space="0" w:color="auto"/>
                                                    <w:bottom w:val="none" w:sz="0" w:space="0" w:color="auto"/>
                                                    <w:right w:val="none" w:sz="0" w:space="0" w:color="auto"/>
                                                  </w:divBdr>
                                                </w:div>
                                                <w:div w:id="1534418531">
                                                  <w:marLeft w:val="0"/>
                                                  <w:marRight w:val="0"/>
                                                  <w:marTop w:val="0"/>
                                                  <w:marBottom w:val="0"/>
                                                  <w:divBdr>
                                                    <w:top w:val="none" w:sz="0" w:space="0" w:color="auto"/>
                                                    <w:left w:val="none" w:sz="0" w:space="0" w:color="auto"/>
                                                    <w:bottom w:val="none" w:sz="0" w:space="0" w:color="auto"/>
                                                    <w:right w:val="none" w:sz="0" w:space="0" w:color="auto"/>
                                                  </w:divBdr>
                                                </w:div>
                                                <w:div w:id="4919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765915">
      <w:bodyDiv w:val="1"/>
      <w:marLeft w:val="0"/>
      <w:marRight w:val="0"/>
      <w:marTop w:val="0"/>
      <w:marBottom w:val="0"/>
      <w:divBdr>
        <w:top w:val="none" w:sz="0" w:space="0" w:color="auto"/>
        <w:left w:val="none" w:sz="0" w:space="0" w:color="auto"/>
        <w:bottom w:val="none" w:sz="0" w:space="0" w:color="auto"/>
        <w:right w:val="none" w:sz="0" w:space="0" w:color="auto"/>
      </w:divBdr>
    </w:div>
    <w:div w:id="1664041325">
      <w:bodyDiv w:val="1"/>
      <w:marLeft w:val="0"/>
      <w:marRight w:val="0"/>
      <w:marTop w:val="0"/>
      <w:marBottom w:val="0"/>
      <w:divBdr>
        <w:top w:val="none" w:sz="0" w:space="0" w:color="auto"/>
        <w:left w:val="none" w:sz="0" w:space="0" w:color="auto"/>
        <w:bottom w:val="none" w:sz="0" w:space="0" w:color="auto"/>
        <w:right w:val="none" w:sz="0" w:space="0" w:color="auto"/>
      </w:divBdr>
      <w:divsChild>
        <w:div w:id="1751583073">
          <w:marLeft w:val="0"/>
          <w:marRight w:val="0"/>
          <w:marTop w:val="0"/>
          <w:marBottom w:val="0"/>
          <w:divBdr>
            <w:top w:val="none" w:sz="0" w:space="0" w:color="auto"/>
            <w:left w:val="none" w:sz="0" w:space="0" w:color="auto"/>
            <w:bottom w:val="none" w:sz="0" w:space="0" w:color="auto"/>
            <w:right w:val="none" w:sz="0" w:space="0" w:color="auto"/>
          </w:divBdr>
          <w:divsChild>
            <w:div w:id="97650364">
              <w:marLeft w:val="0"/>
              <w:marRight w:val="0"/>
              <w:marTop w:val="0"/>
              <w:marBottom w:val="0"/>
              <w:divBdr>
                <w:top w:val="none" w:sz="0" w:space="0" w:color="auto"/>
                <w:left w:val="none" w:sz="0" w:space="0" w:color="auto"/>
                <w:bottom w:val="none" w:sz="0" w:space="0" w:color="auto"/>
                <w:right w:val="none" w:sz="0" w:space="0" w:color="auto"/>
              </w:divBdr>
            </w:div>
            <w:div w:id="313024366">
              <w:marLeft w:val="0"/>
              <w:marRight w:val="0"/>
              <w:marTop w:val="240"/>
              <w:marBottom w:val="0"/>
              <w:divBdr>
                <w:top w:val="none" w:sz="0" w:space="0" w:color="auto"/>
                <w:left w:val="none" w:sz="0" w:space="0" w:color="auto"/>
                <w:bottom w:val="none" w:sz="0" w:space="0" w:color="auto"/>
                <w:right w:val="none" w:sz="0" w:space="0" w:color="auto"/>
              </w:divBdr>
              <w:divsChild>
                <w:div w:id="865361806">
                  <w:marLeft w:val="0"/>
                  <w:marRight w:val="0"/>
                  <w:marTop w:val="0"/>
                  <w:marBottom w:val="0"/>
                  <w:divBdr>
                    <w:top w:val="none" w:sz="0" w:space="0" w:color="auto"/>
                    <w:left w:val="none" w:sz="0" w:space="0" w:color="auto"/>
                    <w:bottom w:val="none" w:sz="0" w:space="0" w:color="auto"/>
                    <w:right w:val="none" w:sz="0" w:space="0" w:color="auto"/>
                  </w:divBdr>
                  <w:divsChild>
                    <w:div w:id="1427313226">
                      <w:marLeft w:val="0"/>
                      <w:marRight w:val="0"/>
                      <w:marTop w:val="0"/>
                      <w:marBottom w:val="0"/>
                      <w:divBdr>
                        <w:top w:val="none" w:sz="0" w:space="0" w:color="auto"/>
                        <w:left w:val="none" w:sz="0" w:space="0" w:color="auto"/>
                        <w:bottom w:val="none" w:sz="0" w:space="0" w:color="auto"/>
                        <w:right w:val="none" w:sz="0" w:space="0" w:color="auto"/>
                      </w:divBdr>
                    </w:div>
                  </w:divsChild>
                </w:div>
                <w:div w:id="1415667958">
                  <w:marLeft w:val="0"/>
                  <w:marRight w:val="0"/>
                  <w:marTop w:val="240"/>
                  <w:marBottom w:val="0"/>
                  <w:divBdr>
                    <w:top w:val="none" w:sz="0" w:space="0" w:color="auto"/>
                    <w:left w:val="none" w:sz="0" w:space="0" w:color="auto"/>
                    <w:bottom w:val="none" w:sz="0" w:space="0" w:color="auto"/>
                    <w:right w:val="none" w:sz="0" w:space="0" w:color="auto"/>
                  </w:divBdr>
                  <w:divsChild>
                    <w:div w:id="1226180290">
                      <w:marLeft w:val="0"/>
                      <w:marRight w:val="0"/>
                      <w:marTop w:val="0"/>
                      <w:marBottom w:val="0"/>
                      <w:divBdr>
                        <w:top w:val="none" w:sz="0" w:space="0" w:color="auto"/>
                        <w:left w:val="none" w:sz="0" w:space="0" w:color="auto"/>
                        <w:bottom w:val="none" w:sz="0" w:space="0" w:color="auto"/>
                        <w:right w:val="none" w:sz="0" w:space="0" w:color="auto"/>
                      </w:divBdr>
                      <w:divsChild>
                        <w:div w:id="19842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579239">
                  <w:marLeft w:val="0"/>
                  <w:marRight w:val="0"/>
                  <w:marTop w:val="240"/>
                  <w:marBottom w:val="0"/>
                  <w:divBdr>
                    <w:top w:val="none" w:sz="0" w:space="0" w:color="auto"/>
                    <w:left w:val="none" w:sz="0" w:space="0" w:color="auto"/>
                    <w:bottom w:val="none" w:sz="0" w:space="0" w:color="auto"/>
                    <w:right w:val="none" w:sz="0" w:space="0" w:color="auto"/>
                  </w:divBdr>
                  <w:divsChild>
                    <w:div w:id="1290938040">
                      <w:marLeft w:val="0"/>
                      <w:marRight w:val="0"/>
                      <w:marTop w:val="0"/>
                      <w:marBottom w:val="0"/>
                      <w:divBdr>
                        <w:top w:val="none" w:sz="0" w:space="0" w:color="auto"/>
                        <w:left w:val="none" w:sz="0" w:space="0" w:color="auto"/>
                        <w:bottom w:val="none" w:sz="0" w:space="0" w:color="auto"/>
                        <w:right w:val="none" w:sz="0" w:space="0" w:color="auto"/>
                      </w:divBdr>
                      <w:divsChild>
                        <w:div w:id="17308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53043">
              <w:marLeft w:val="0"/>
              <w:marRight w:val="0"/>
              <w:marTop w:val="240"/>
              <w:marBottom w:val="0"/>
              <w:divBdr>
                <w:top w:val="none" w:sz="0" w:space="0" w:color="auto"/>
                <w:left w:val="none" w:sz="0" w:space="0" w:color="auto"/>
                <w:bottom w:val="none" w:sz="0" w:space="0" w:color="auto"/>
                <w:right w:val="none" w:sz="0" w:space="0" w:color="auto"/>
              </w:divBdr>
              <w:divsChild>
                <w:div w:id="212011243">
                  <w:marLeft w:val="0"/>
                  <w:marRight w:val="0"/>
                  <w:marTop w:val="0"/>
                  <w:marBottom w:val="0"/>
                  <w:divBdr>
                    <w:top w:val="none" w:sz="0" w:space="0" w:color="auto"/>
                    <w:left w:val="none" w:sz="0" w:space="0" w:color="auto"/>
                    <w:bottom w:val="none" w:sz="0" w:space="0" w:color="auto"/>
                    <w:right w:val="none" w:sz="0" w:space="0" w:color="auto"/>
                  </w:divBdr>
                  <w:divsChild>
                    <w:div w:id="449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09116">
              <w:marLeft w:val="0"/>
              <w:marRight w:val="0"/>
              <w:marTop w:val="0"/>
              <w:marBottom w:val="0"/>
              <w:divBdr>
                <w:top w:val="none" w:sz="0" w:space="0" w:color="auto"/>
                <w:left w:val="none" w:sz="0" w:space="0" w:color="auto"/>
                <w:bottom w:val="none" w:sz="0" w:space="0" w:color="auto"/>
                <w:right w:val="none" w:sz="0" w:space="0" w:color="auto"/>
              </w:divBdr>
              <w:divsChild>
                <w:div w:id="985815331">
                  <w:marLeft w:val="0"/>
                  <w:marRight w:val="0"/>
                  <w:marTop w:val="0"/>
                  <w:marBottom w:val="0"/>
                  <w:divBdr>
                    <w:top w:val="none" w:sz="0" w:space="0" w:color="auto"/>
                    <w:left w:val="none" w:sz="0" w:space="0" w:color="auto"/>
                    <w:bottom w:val="none" w:sz="0" w:space="0" w:color="auto"/>
                    <w:right w:val="none" w:sz="0" w:space="0" w:color="auto"/>
                  </w:divBdr>
                </w:div>
              </w:divsChild>
            </w:div>
            <w:div w:id="924072219">
              <w:marLeft w:val="0"/>
              <w:marRight w:val="0"/>
              <w:marTop w:val="240"/>
              <w:marBottom w:val="0"/>
              <w:divBdr>
                <w:top w:val="none" w:sz="0" w:space="0" w:color="auto"/>
                <w:left w:val="none" w:sz="0" w:space="0" w:color="auto"/>
                <w:bottom w:val="none" w:sz="0" w:space="0" w:color="auto"/>
                <w:right w:val="none" w:sz="0" w:space="0" w:color="auto"/>
              </w:divBdr>
              <w:divsChild>
                <w:div w:id="768350611">
                  <w:marLeft w:val="0"/>
                  <w:marRight w:val="0"/>
                  <w:marTop w:val="0"/>
                  <w:marBottom w:val="0"/>
                  <w:divBdr>
                    <w:top w:val="none" w:sz="0" w:space="0" w:color="auto"/>
                    <w:left w:val="none" w:sz="0" w:space="0" w:color="auto"/>
                    <w:bottom w:val="none" w:sz="0" w:space="0" w:color="auto"/>
                    <w:right w:val="none" w:sz="0" w:space="0" w:color="auto"/>
                  </w:divBdr>
                  <w:divsChild>
                    <w:div w:id="16951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18429">
              <w:marLeft w:val="0"/>
              <w:marRight w:val="0"/>
              <w:marTop w:val="240"/>
              <w:marBottom w:val="0"/>
              <w:divBdr>
                <w:top w:val="none" w:sz="0" w:space="0" w:color="auto"/>
                <w:left w:val="none" w:sz="0" w:space="0" w:color="auto"/>
                <w:bottom w:val="none" w:sz="0" w:space="0" w:color="auto"/>
                <w:right w:val="none" w:sz="0" w:space="0" w:color="auto"/>
              </w:divBdr>
              <w:divsChild>
                <w:div w:id="71320024">
                  <w:marLeft w:val="0"/>
                  <w:marRight w:val="0"/>
                  <w:marTop w:val="240"/>
                  <w:marBottom w:val="0"/>
                  <w:divBdr>
                    <w:top w:val="none" w:sz="0" w:space="0" w:color="auto"/>
                    <w:left w:val="none" w:sz="0" w:space="0" w:color="auto"/>
                    <w:bottom w:val="none" w:sz="0" w:space="0" w:color="auto"/>
                    <w:right w:val="none" w:sz="0" w:space="0" w:color="auto"/>
                  </w:divBdr>
                  <w:divsChild>
                    <w:div w:id="1084841844">
                      <w:marLeft w:val="0"/>
                      <w:marRight w:val="0"/>
                      <w:marTop w:val="0"/>
                      <w:marBottom w:val="0"/>
                      <w:divBdr>
                        <w:top w:val="none" w:sz="0" w:space="0" w:color="auto"/>
                        <w:left w:val="none" w:sz="0" w:space="0" w:color="auto"/>
                        <w:bottom w:val="none" w:sz="0" w:space="0" w:color="auto"/>
                        <w:right w:val="none" w:sz="0" w:space="0" w:color="auto"/>
                      </w:divBdr>
                      <w:divsChild>
                        <w:div w:id="188856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9006">
                  <w:marLeft w:val="0"/>
                  <w:marRight w:val="0"/>
                  <w:marTop w:val="240"/>
                  <w:marBottom w:val="0"/>
                  <w:divBdr>
                    <w:top w:val="none" w:sz="0" w:space="0" w:color="auto"/>
                    <w:left w:val="none" w:sz="0" w:space="0" w:color="auto"/>
                    <w:bottom w:val="none" w:sz="0" w:space="0" w:color="auto"/>
                    <w:right w:val="none" w:sz="0" w:space="0" w:color="auto"/>
                  </w:divBdr>
                  <w:divsChild>
                    <w:div w:id="1043292497">
                      <w:marLeft w:val="0"/>
                      <w:marRight w:val="0"/>
                      <w:marTop w:val="0"/>
                      <w:marBottom w:val="0"/>
                      <w:divBdr>
                        <w:top w:val="none" w:sz="0" w:space="0" w:color="auto"/>
                        <w:left w:val="none" w:sz="0" w:space="0" w:color="auto"/>
                        <w:bottom w:val="none" w:sz="0" w:space="0" w:color="auto"/>
                        <w:right w:val="none" w:sz="0" w:space="0" w:color="auto"/>
                      </w:divBdr>
                      <w:divsChild>
                        <w:div w:id="4379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18158">
                  <w:marLeft w:val="0"/>
                  <w:marRight w:val="0"/>
                  <w:marTop w:val="240"/>
                  <w:marBottom w:val="0"/>
                  <w:divBdr>
                    <w:top w:val="none" w:sz="0" w:space="0" w:color="auto"/>
                    <w:left w:val="none" w:sz="0" w:space="0" w:color="auto"/>
                    <w:bottom w:val="none" w:sz="0" w:space="0" w:color="auto"/>
                    <w:right w:val="none" w:sz="0" w:space="0" w:color="auto"/>
                  </w:divBdr>
                  <w:divsChild>
                    <w:div w:id="2103527386">
                      <w:marLeft w:val="0"/>
                      <w:marRight w:val="0"/>
                      <w:marTop w:val="0"/>
                      <w:marBottom w:val="0"/>
                      <w:divBdr>
                        <w:top w:val="none" w:sz="0" w:space="0" w:color="auto"/>
                        <w:left w:val="none" w:sz="0" w:space="0" w:color="auto"/>
                        <w:bottom w:val="none" w:sz="0" w:space="0" w:color="auto"/>
                        <w:right w:val="none" w:sz="0" w:space="0" w:color="auto"/>
                      </w:divBdr>
                      <w:divsChild>
                        <w:div w:id="13560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5647">
                  <w:marLeft w:val="0"/>
                  <w:marRight w:val="0"/>
                  <w:marTop w:val="240"/>
                  <w:marBottom w:val="0"/>
                  <w:divBdr>
                    <w:top w:val="none" w:sz="0" w:space="0" w:color="auto"/>
                    <w:left w:val="none" w:sz="0" w:space="0" w:color="auto"/>
                    <w:bottom w:val="none" w:sz="0" w:space="0" w:color="auto"/>
                    <w:right w:val="none" w:sz="0" w:space="0" w:color="auto"/>
                  </w:divBdr>
                  <w:divsChild>
                    <w:div w:id="1166940432">
                      <w:marLeft w:val="0"/>
                      <w:marRight w:val="0"/>
                      <w:marTop w:val="0"/>
                      <w:marBottom w:val="0"/>
                      <w:divBdr>
                        <w:top w:val="none" w:sz="0" w:space="0" w:color="auto"/>
                        <w:left w:val="none" w:sz="0" w:space="0" w:color="auto"/>
                        <w:bottom w:val="none" w:sz="0" w:space="0" w:color="auto"/>
                        <w:right w:val="none" w:sz="0" w:space="0" w:color="auto"/>
                      </w:divBdr>
                      <w:divsChild>
                        <w:div w:id="1595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4093">
                  <w:marLeft w:val="0"/>
                  <w:marRight w:val="0"/>
                  <w:marTop w:val="240"/>
                  <w:marBottom w:val="0"/>
                  <w:divBdr>
                    <w:top w:val="none" w:sz="0" w:space="0" w:color="auto"/>
                    <w:left w:val="none" w:sz="0" w:space="0" w:color="auto"/>
                    <w:bottom w:val="none" w:sz="0" w:space="0" w:color="auto"/>
                    <w:right w:val="none" w:sz="0" w:space="0" w:color="auto"/>
                  </w:divBdr>
                  <w:divsChild>
                    <w:div w:id="974868068">
                      <w:marLeft w:val="0"/>
                      <w:marRight w:val="0"/>
                      <w:marTop w:val="0"/>
                      <w:marBottom w:val="0"/>
                      <w:divBdr>
                        <w:top w:val="none" w:sz="0" w:space="0" w:color="auto"/>
                        <w:left w:val="none" w:sz="0" w:space="0" w:color="auto"/>
                        <w:bottom w:val="none" w:sz="0" w:space="0" w:color="auto"/>
                        <w:right w:val="none" w:sz="0" w:space="0" w:color="auto"/>
                      </w:divBdr>
                      <w:divsChild>
                        <w:div w:id="2021814675">
                          <w:marLeft w:val="0"/>
                          <w:marRight w:val="0"/>
                          <w:marTop w:val="0"/>
                          <w:marBottom w:val="0"/>
                          <w:divBdr>
                            <w:top w:val="none" w:sz="0" w:space="0" w:color="auto"/>
                            <w:left w:val="none" w:sz="0" w:space="0" w:color="auto"/>
                            <w:bottom w:val="none" w:sz="0" w:space="0" w:color="auto"/>
                            <w:right w:val="none" w:sz="0" w:space="0" w:color="auto"/>
                          </w:divBdr>
                        </w:div>
                      </w:divsChild>
                    </w:div>
                    <w:div w:id="1268468842">
                      <w:marLeft w:val="0"/>
                      <w:marRight w:val="0"/>
                      <w:marTop w:val="240"/>
                      <w:marBottom w:val="0"/>
                      <w:divBdr>
                        <w:top w:val="none" w:sz="0" w:space="0" w:color="auto"/>
                        <w:left w:val="none" w:sz="0" w:space="0" w:color="auto"/>
                        <w:bottom w:val="none" w:sz="0" w:space="0" w:color="auto"/>
                        <w:right w:val="none" w:sz="0" w:space="0" w:color="auto"/>
                      </w:divBdr>
                      <w:divsChild>
                        <w:div w:id="17418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5985">
                  <w:marLeft w:val="0"/>
                  <w:marRight w:val="0"/>
                  <w:marTop w:val="240"/>
                  <w:marBottom w:val="0"/>
                  <w:divBdr>
                    <w:top w:val="none" w:sz="0" w:space="0" w:color="auto"/>
                    <w:left w:val="none" w:sz="0" w:space="0" w:color="auto"/>
                    <w:bottom w:val="none" w:sz="0" w:space="0" w:color="auto"/>
                    <w:right w:val="none" w:sz="0" w:space="0" w:color="auto"/>
                  </w:divBdr>
                  <w:divsChild>
                    <w:div w:id="533883326">
                      <w:marLeft w:val="0"/>
                      <w:marRight w:val="0"/>
                      <w:marTop w:val="0"/>
                      <w:marBottom w:val="0"/>
                      <w:divBdr>
                        <w:top w:val="none" w:sz="0" w:space="0" w:color="auto"/>
                        <w:left w:val="none" w:sz="0" w:space="0" w:color="auto"/>
                        <w:bottom w:val="none" w:sz="0" w:space="0" w:color="auto"/>
                        <w:right w:val="none" w:sz="0" w:space="0" w:color="auto"/>
                      </w:divBdr>
                      <w:divsChild>
                        <w:div w:id="97402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9723">
                  <w:marLeft w:val="0"/>
                  <w:marRight w:val="0"/>
                  <w:marTop w:val="240"/>
                  <w:marBottom w:val="0"/>
                  <w:divBdr>
                    <w:top w:val="none" w:sz="0" w:space="0" w:color="auto"/>
                    <w:left w:val="none" w:sz="0" w:space="0" w:color="auto"/>
                    <w:bottom w:val="none" w:sz="0" w:space="0" w:color="auto"/>
                    <w:right w:val="none" w:sz="0" w:space="0" w:color="auto"/>
                  </w:divBdr>
                  <w:divsChild>
                    <w:div w:id="104736459">
                      <w:marLeft w:val="0"/>
                      <w:marRight w:val="0"/>
                      <w:marTop w:val="0"/>
                      <w:marBottom w:val="0"/>
                      <w:divBdr>
                        <w:top w:val="none" w:sz="0" w:space="0" w:color="auto"/>
                        <w:left w:val="none" w:sz="0" w:space="0" w:color="auto"/>
                        <w:bottom w:val="none" w:sz="0" w:space="0" w:color="auto"/>
                        <w:right w:val="none" w:sz="0" w:space="0" w:color="auto"/>
                      </w:divBdr>
                      <w:divsChild>
                        <w:div w:id="15422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5591">
                  <w:marLeft w:val="0"/>
                  <w:marRight w:val="0"/>
                  <w:marTop w:val="0"/>
                  <w:marBottom w:val="0"/>
                  <w:divBdr>
                    <w:top w:val="none" w:sz="0" w:space="0" w:color="auto"/>
                    <w:left w:val="none" w:sz="0" w:space="0" w:color="auto"/>
                    <w:bottom w:val="none" w:sz="0" w:space="0" w:color="auto"/>
                    <w:right w:val="none" w:sz="0" w:space="0" w:color="auto"/>
                  </w:divBdr>
                  <w:divsChild>
                    <w:div w:id="664474718">
                      <w:marLeft w:val="0"/>
                      <w:marRight w:val="0"/>
                      <w:marTop w:val="0"/>
                      <w:marBottom w:val="0"/>
                      <w:divBdr>
                        <w:top w:val="none" w:sz="0" w:space="0" w:color="auto"/>
                        <w:left w:val="none" w:sz="0" w:space="0" w:color="auto"/>
                        <w:bottom w:val="none" w:sz="0" w:space="0" w:color="auto"/>
                        <w:right w:val="none" w:sz="0" w:space="0" w:color="auto"/>
                      </w:divBdr>
                    </w:div>
                  </w:divsChild>
                </w:div>
                <w:div w:id="1658654974">
                  <w:marLeft w:val="0"/>
                  <w:marRight w:val="0"/>
                  <w:marTop w:val="240"/>
                  <w:marBottom w:val="0"/>
                  <w:divBdr>
                    <w:top w:val="none" w:sz="0" w:space="0" w:color="auto"/>
                    <w:left w:val="none" w:sz="0" w:space="0" w:color="auto"/>
                    <w:bottom w:val="none" w:sz="0" w:space="0" w:color="auto"/>
                    <w:right w:val="none" w:sz="0" w:space="0" w:color="auto"/>
                  </w:divBdr>
                  <w:divsChild>
                    <w:div w:id="803813085">
                      <w:marLeft w:val="0"/>
                      <w:marRight w:val="0"/>
                      <w:marTop w:val="0"/>
                      <w:marBottom w:val="0"/>
                      <w:divBdr>
                        <w:top w:val="none" w:sz="0" w:space="0" w:color="auto"/>
                        <w:left w:val="none" w:sz="0" w:space="0" w:color="auto"/>
                        <w:bottom w:val="none" w:sz="0" w:space="0" w:color="auto"/>
                        <w:right w:val="none" w:sz="0" w:space="0" w:color="auto"/>
                      </w:divBdr>
                      <w:divsChild>
                        <w:div w:id="164778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7712">
                  <w:marLeft w:val="0"/>
                  <w:marRight w:val="0"/>
                  <w:marTop w:val="240"/>
                  <w:marBottom w:val="0"/>
                  <w:divBdr>
                    <w:top w:val="none" w:sz="0" w:space="0" w:color="auto"/>
                    <w:left w:val="none" w:sz="0" w:space="0" w:color="auto"/>
                    <w:bottom w:val="none" w:sz="0" w:space="0" w:color="auto"/>
                    <w:right w:val="none" w:sz="0" w:space="0" w:color="auto"/>
                  </w:divBdr>
                  <w:divsChild>
                    <w:div w:id="804856200">
                      <w:marLeft w:val="0"/>
                      <w:marRight w:val="0"/>
                      <w:marTop w:val="0"/>
                      <w:marBottom w:val="0"/>
                      <w:divBdr>
                        <w:top w:val="none" w:sz="0" w:space="0" w:color="auto"/>
                        <w:left w:val="none" w:sz="0" w:space="0" w:color="auto"/>
                        <w:bottom w:val="none" w:sz="0" w:space="0" w:color="auto"/>
                        <w:right w:val="none" w:sz="0" w:space="0" w:color="auto"/>
                      </w:divBdr>
                      <w:divsChild>
                        <w:div w:id="258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4677">
              <w:marLeft w:val="0"/>
              <w:marRight w:val="0"/>
              <w:marTop w:val="240"/>
              <w:marBottom w:val="0"/>
              <w:divBdr>
                <w:top w:val="none" w:sz="0" w:space="0" w:color="auto"/>
                <w:left w:val="none" w:sz="0" w:space="0" w:color="auto"/>
                <w:bottom w:val="none" w:sz="0" w:space="0" w:color="auto"/>
                <w:right w:val="none" w:sz="0" w:space="0" w:color="auto"/>
              </w:divBdr>
              <w:divsChild>
                <w:div w:id="358971977">
                  <w:marLeft w:val="0"/>
                  <w:marRight w:val="0"/>
                  <w:marTop w:val="0"/>
                  <w:marBottom w:val="0"/>
                  <w:divBdr>
                    <w:top w:val="none" w:sz="0" w:space="0" w:color="auto"/>
                    <w:left w:val="none" w:sz="0" w:space="0" w:color="auto"/>
                    <w:bottom w:val="none" w:sz="0" w:space="0" w:color="auto"/>
                    <w:right w:val="none" w:sz="0" w:space="0" w:color="auto"/>
                  </w:divBdr>
                  <w:divsChild>
                    <w:div w:id="8122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2475">
              <w:marLeft w:val="0"/>
              <w:marRight w:val="0"/>
              <w:marTop w:val="240"/>
              <w:marBottom w:val="0"/>
              <w:divBdr>
                <w:top w:val="none" w:sz="0" w:space="0" w:color="auto"/>
                <w:left w:val="none" w:sz="0" w:space="0" w:color="auto"/>
                <w:bottom w:val="none" w:sz="0" w:space="0" w:color="auto"/>
                <w:right w:val="none" w:sz="0" w:space="0" w:color="auto"/>
              </w:divBdr>
              <w:divsChild>
                <w:div w:id="545607505">
                  <w:marLeft w:val="0"/>
                  <w:marRight w:val="0"/>
                  <w:marTop w:val="0"/>
                  <w:marBottom w:val="0"/>
                  <w:divBdr>
                    <w:top w:val="none" w:sz="0" w:space="0" w:color="auto"/>
                    <w:left w:val="none" w:sz="0" w:space="0" w:color="auto"/>
                    <w:bottom w:val="none" w:sz="0" w:space="0" w:color="auto"/>
                    <w:right w:val="none" w:sz="0" w:space="0" w:color="auto"/>
                  </w:divBdr>
                  <w:divsChild>
                    <w:div w:id="4510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5509">
              <w:marLeft w:val="0"/>
              <w:marRight w:val="0"/>
              <w:marTop w:val="240"/>
              <w:marBottom w:val="0"/>
              <w:divBdr>
                <w:top w:val="none" w:sz="0" w:space="0" w:color="auto"/>
                <w:left w:val="none" w:sz="0" w:space="0" w:color="auto"/>
                <w:bottom w:val="none" w:sz="0" w:space="0" w:color="auto"/>
                <w:right w:val="none" w:sz="0" w:space="0" w:color="auto"/>
              </w:divBdr>
              <w:divsChild>
                <w:div w:id="1270746363">
                  <w:marLeft w:val="0"/>
                  <w:marRight w:val="0"/>
                  <w:marTop w:val="0"/>
                  <w:marBottom w:val="0"/>
                  <w:divBdr>
                    <w:top w:val="none" w:sz="0" w:space="0" w:color="auto"/>
                    <w:left w:val="none" w:sz="0" w:space="0" w:color="auto"/>
                    <w:bottom w:val="none" w:sz="0" w:space="0" w:color="auto"/>
                    <w:right w:val="none" w:sz="0" w:space="0" w:color="auto"/>
                  </w:divBdr>
                  <w:divsChild>
                    <w:div w:id="12555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10638">
      <w:bodyDiv w:val="1"/>
      <w:marLeft w:val="0"/>
      <w:marRight w:val="0"/>
      <w:marTop w:val="0"/>
      <w:marBottom w:val="0"/>
      <w:divBdr>
        <w:top w:val="none" w:sz="0" w:space="0" w:color="auto"/>
        <w:left w:val="none" w:sz="0" w:space="0" w:color="auto"/>
        <w:bottom w:val="none" w:sz="0" w:space="0" w:color="auto"/>
        <w:right w:val="none" w:sz="0" w:space="0" w:color="auto"/>
      </w:divBdr>
    </w:div>
    <w:div w:id="1801460093">
      <w:bodyDiv w:val="1"/>
      <w:marLeft w:val="0"/>
      <w:marRight w:val="0"/>
      <w:marTop w:val="0"/>
      <w:marBottom w:val="0"/>
      <w:divBdr>
        <w:top w:val="none" w:sz="0" w:space="0" w:color="auto"/>
        <w:left w:val="none" w:sz="0" w:space="0" w:color="auto"/>
        <w:bottom w:val="none" w:sz="0" w:space="0" w:color="auto"/>
        <w:right w:val="none" w:sz="0" w:space="0" w:color="auto"/>
      </w:divBdr>
    </w:div>
    <w:div w:id="1878665034">
      <w:bodyDiv w:val="1"/>
      <w:marLeft w:val="0"/>
      <w:marRight w:val="0"/>
      <w:marTop w:val="0"/>
      <w:marBottom w:val="0"/>
      <w:divBdr>
        <w:top w:val="none" w:sz="0" w:space="0" w:color="auto"/>
        <w:left w:val="none" w:sz="0" w:space="0" w:color="auto"/>
        <w:bottom w:val="none" w:sz="0" w:space="0" w:color="auto"/>
        <w:right w:val="none" w:sz="0" w:space="0" w:color="auto"/>
      </w:divBdr>
      <w:divsChild>
        <w:div w:id="785779542">
          <w:marLeft w:val="0"/>
          <w:marRight w:val="0"/>
          <w:marTop w:val="0"/>
          <w:marBottom w:val="0"/>
          <w:divBdr>
            <w:top w:val="none" w:sz="0" w:space="0" w:color="auto"/>
            <w:left w:val="none" w:sz="0" w:space="0" w:color="auto"/>
            <w:bottom w:val="none" w:sz="0" w:space="0" w:color="auto"/>
            <w:right w:val="none" w:sz="0" w:space="0" w:color="auto"/>
          </w:divBdr>
          <w:divsChild>
            <w:div w:id="7900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4126">
      <w:bodyDiv w:val="1"/>
      <w:marLeft w:val="0"/>
      <w:marRight w:val="0"/>
      <w:marTop w:val="0"/>
      <w:marBottom w:val="0"/>
      <w:divBdr>
        <w:top w:val="none" w:sz="0" w:space="0" w:color="auto"/>
        <w:left w:val="none" w:sz="0" w:space="0" w:color="auto"/>
        <w:bottom w:val="none" w:sz="0" w:space="0" w:color="auto"/>
        <w:right w:val="none" w:sz="0" w:space="0" w:color="auto"/>
      </w:divBdr>
      <w:divsChild>
        <w:div w:id="566039393">
          <w:marLeft w:val="0"/>
          <w:marRight w:val="0"/>
          <w:marTop w:val="0"/>
          <w:marBottom w:val="0"/>
          <w:divBdr>
            <w:top w:val="none" w:sz="0" w:space="0" w:color="auto"/>
            <w:left w:val="none" w:sz="0" w:space="0" w:color="auto"/>
            <w:bottom w:val="none" w:sz="0" w:space="0" w:color="auto"/>
            <w:right w:val="none" w:sz="0" w:space="0" w:color="auto"/>
          </w:divBdr>
          <w:divsChild>
            <w:div w:id="48663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2F049-B916-47DC-AB7B-603B02C2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5175</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2025-07-23T21:58:00Z</dcterms:created>
  <dcterms:modified xsi:type="dcterms:W3CDTF">2025-07-23T22:00:00Z</dcterms:modified>
</cp:coreProperties>
</file>